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1"/>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002">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03">
            <w:pPr>
              <w:rPr>
                <w:b w:val="1"/>
                <w:bCs w:val="1"/>
              </w:rPr>
            </w:pPr>
            <w:r w:rsidDel="00000000" w:rsidR="00000000" w:rsidRPr="00000000">
              <w:rPr>
                <w:b w:val="1"/>
                <w:bCs w:val="1"/>
                <w:rtl w:val="0"/>
              </w:rPr>
              <w:t xml:space="preserve">Cargo: </w:t>
            </w:r>
            <w:r w:rsidDel="00000000" w:rsidR="00000000" w:rsidRPr="00000000">
              <w:rPr>
                <w:rtl w:val="0"/>
              </w:rPr>
              <w:t xml:space="preserve">Técnico de soporte académico B - Laboratorios</w:t>
            </w:r>
            <w:r w:rsidDel="00000000" w:rsidR="00000000" w:rsidRPr="00000000">
              <w:rPr>
                <w:rtl w:val="0"/>
              </w:rPr>
            </w:r>
          </w:p>
        </w:tc>
      </w:tr>
      <w:tr>
        <w:trPr>
          <w:cantSplit w:val="0"/>
          <w:trHeight w:val="377" w:hRule="atLeast"/>
          <w:tblHeader w:val="0"/>
        </w:trPr>
        <w:tc>
          <w:tcPr>
            <w:gridSpan w:val="2"/>
          </w:tcPr>
          <w:p w:rsidR="00000000" w:rsidDel="00000000" w:rsidP="00000000" w:rsidRDefault="00000000" w:rsidRPr="00000000" w14:paraId="00000004">
            <w:pPr>
              <w:rPr>
                <w:b w:val="1"/>
                <w:bCs w:val="1"/>
              </w:rPr>
            </w:pPr>
            <w:r w:rsidDel="00000000" w:rsidR="00000000" w:rsidRPr="00000000">
              <w:rPr>
                <w:b w:val="1"/>
                <w:bCs w:val="1"/>
                <w:rtl w:val="0"/>
              </w:rPr>
              <w:t xml:space="preserve">Jefe directo: </w:t>
            </w:r>
            <w:r w:rsidDel="00000000" w:rsidR="00000000" w:rsidRPr="00000000">
              <w:rPr>
                <w:rtl w:val="0"/>
              </w:rPr>
              <w:t xml:space="preserve">Director/a de la EDI</w:t>
            </w:r>
            <w:r w:rsidDel="00000000" w:rsidR="00000000" w:rsidRPr="00000000">
              <w:rPr>
                <w:rtl w:val="0"/>
              </w:rPr>
            </w:r>
          </w:p>
        </w:tc>
      </w:tr>
    </w:tbl>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ind w:left="405" w:hanging="360"/>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007">
      <w:pPr>
        <w:spacing w:before="240" w:lineRule="auto"/>
        <w:rPr>
          <w:b w:val="1"/>
          <w:bCs w:val="1"/>
        </w:rPr>
      </w:pP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0"/>
      </w:r>
      <w:r w:rsidDel="00000000" w:rsidR="00000000" w:rsidRPr="00000000">
        <w:rPr>
          <w:b w:val="1"/>
          <w:bCs w:val="1"/>
          <w:rtl w:val="0"/>
        </w:rPr>
        <w:t xml:space="preserve">: </w:t>
      </w:r>
    </w:p>
    <w:p w:rsidR="00000000" w:rsidDel="00000000" w:rsidP="00000000" w:rsidRDefault="00000000" w:rsidRPr="00000000" w14:paraId="00000008">
      <w:pPr>
        <w:rPr>
          <w:b w:val="1"/>
          <w:bCs w:val="1"/>
        </w:rPr>
      </w:pPr>
      <w:bookmarkStart w:colFirst="0" w:colLast="0" w:name="_heading=h.8ctjsymfvu86" w:id="0"/>
      <w:bookmarkEnd w:id="0"/>
      <w:r w:rsidDel="00000000" w:rsidR="00000000" w:rsidRPr="00000000">
        <w:rPr>
          <w:color w:val="000000"/>
          <w:rtl w:val="0"/>
        </w:rPr>
        <w:t xml:space="preserve">Garantizar el oportuno y eficiente desarrollo de todas las actividades académicas y administrativas como: montaje, calibración, operación, ajuste, adaptaciones, mantenimiento y reparaciones primarias de equipos llevadas a cabo en la Salas de Cómputo, salones de clase y oficinas en la Escuela de Diseño Industrial desde el aspecto del funcionamiento de los equipos audiovisuales.</w:t>
      </w: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ind w:left="405" w:hanging="360"/>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00A">
      <w:pPr>
        <w:spacing w:after="0" w:lineRule="auto"/>
        <w:jc w:val="both"/>
        <w:rPr>
          <w:color w:val="000000"/>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específicas</w:t>
      </w:r>
      <w:r w:rsidDel="00000000" w:rsidR="00000000" w:rsidRPr="00000000">
        <w:rPr>
          <w:b w:val="1"/>
          <w:bCs w:val="1"/>
          <w:vertAlign w:val="superscript"/>
        </w:rPr>
        <w:footnoteReference w:customMarkFollows="0" w:id="1"/>
      </w:r>
      <w:r w:rsidDel="00000000" w:rsidR="00000000" w:rsidRPr="00000000">
        <w:rPr>
          <w:color w:val="000000"/>
          <w:rtl w:val="0"/>
        </w:rPr>
        <w:t xml:space="preserve"> de su cargo </w:t>
      </w:r>
    </w:p>
    <w:tbl>
      <w:tblPr>
        <w:tblStyle w:val="Table2"/>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7"/>
        <w:gridCol w:w="284"/>
        <w:tblGridChange w:id="0">
          <w:tblGrid>
            <w:gridCol w:w="9067"/>
            <w:gridCol w:w="284"/>
          </w:tblGrid>
        </w:tblGridChange>
      </w:tblGrid>
      <w:tr>
        <w:trPr>
          <w:cantSplit w:val="0"/>
          <w:trHeight w:val="309" w:hRule="atLeast"/>
          <w:tblHeader w:val="0"/>
        </w:trPr>
        <w:tc>
          <w:tcPr>
            <w:gridSpan w:val="2"/>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76" w:lineRule="auto"/>
              <w:jc w:val="center"/>
              <w:rPr>
                <w:b w:val="1"/>
                <w:bCs w:val="1"/>
              </w:rPr>
            </w:pPr>
            <w:r w:rsidDel="00000000" w:rsidR="00000000" w:rsidRPr="00000000">
              <w:rPr>
                <w:b w:val="1"/>
                <w:bCs w:val="1"/>
                <w:rtl w:val="0"/>
              </w:rPr>
              <w:t xml:space="preserve">DESCRIPCIÓN DE LA FUNCIÓN ESPECÍFICA </w:t>
            </w:r>
            <w:r w:rsidDel="00000000" w:rsidR="00000000" w:rsidRPr="00000000">
              <w:rPr>
                <w:b w:val="1"/>
                <w:bCs w:val="1"/>
                <w:vertAlign w:val="superscript"/>
              </w:rPr>
              <w:footnoteReference w:customMarkFollows="0" w:id="2"/>
            </w:r>
            <w:r w:rsidDel="00000000" w:rsidR="00000000" w:rsidRPr="00000000">
              <w:rPr>
                <w:rtl w:val="0"/>
              </w:rPr>
            </w:r>
          </w:p>
        </w:tc>
      </w:tr>
      <w:tr>
        <w:trPr>
          <w:cantSplit w:val="0"/>
          <w:trHeight w:val="756" w:hRule="atLeast"/>
          <w:tblHeader w:val="0"/>
        </w:trPr>
        <w:tc>
          <w:tcPr>
            <w:gridSpan w:val="2"/>
          </w:tcPr>
          <w:p w:rsidR="00000000" w:rsidDel="00000000" w:rsidP="00000000" w:rsidRDefault="00000000" w:rsidRPr="00000000" w14:paraId="0000000D">
            <w:pPr>
              <w:ind w:right="36"/>
              <w:jc w:val="both"/>
              <w:rPr/>
            </w:pPr>
            <w:r w:rsidDel="00000000" w:rsidR="00000000" w:rsidRPr="00000000">
              <w:rPr>
                <w:rtl w:val="0"/>
              </w:rPr>
              <w:t xml:space="preserve">Participar en el montaje, calibración, operación, ajuste, mantenimiento y reparaciones menores de los equipos e instalaciones necesarias para las prácticas.</w:t>
            </w:r>
          </w:p>
        </w:tc>
      </w:tr>
      <w:tr>
        <w:trPr>
          <w:cantSplit w:val="0"/>
          <w:trHeight w:val="600" w:hRule="atLeast"/>
          <w:tblHeader w:val="0"/>
        </w:trPr>
        <w:tc>
          <w:tcPr>
            <w:gridSpan w:val="2"/>
          </w:tcPr>
          <w:p w:rsidR="00000000" w:rsidDel="00000000" w:rsidP="00000000" w:rsidRDefault="00000000" w:rsidRPr="00000000" w14:paraId="0000000F">
            <w:pPr>
              <w:ind w:right="36"/>
              <w:jc w:val="both"/>
              <w:rPr/>
            </w:pPr>
            <w:r w:rsidDel="00000000" w:rsidR="00000000" w:rsidRPr="00000000">
              <w:rPr>
                <w:rtl w:val="0"/>
              </w:rPr>
              <w:t xml:space="preserve">Operar los equipos de su especialidad y realizar las prácticas y trabajos de conformidad con las orientaciones recibidas. </w:t>
            </w:r>
          </w:p>
        </w:tc>
      </w:tr>
      <w:tr>
        <w:trPr>
          <w:cantSplit w:val="0"/>
          <w:trHeight w:val="756" w:hRule="atLeast"/>
          <w:tblHeader w:val="0"/>
        </w:trPr>
        <w:tc>
          <w:tcPr>
            <w:gridSpan w:val="2"/>
          </w:tcPr>
          <w:p w:rsidR="00000000" w:rsidDel="00000000" w:rsidP="00000000" w:rsidRDefault="00000000" w:rsidRPr="00000000" w14:paraId="00000011">
            <w:pPr>
              <w:ind w:right="36"/>
              <w:jc w:val="both"/>
              <w:rPr/>
            </w:pPr>
            <w:r w:rsidDel="00000000" w:rsidR="00000000" w:rsidRPr="00000000">
              <w:rPr>
                <w:rtl w:val="0"/>
              </w:rPr>
              <w:t xml:space="preserve">Instruir a los estudiantes y usuarios, sobre el funcionamiento de los equipos, procesos, materiales e instalaciones, orientando las prácticas que se lleven a cabo.</w:t>
            </w:r>
          </w:p>
        </w:tc>
      </w:tr>
      <w:tr>
        <w:trPr>
          <w:cantSplit w:val="0"/>
          <w:trHeight w:val="686" w:hRule="atLeast"/>
          <w:tblHeader w:val="0"/>
        </w:trPr>
        <w:tc>
          <w:tcPr>
            <w:gridSpan w:val="2"/>
          </w:tcPr>
          <w:p w:rsidR="00000000" w:rsidDel="00000000" w:rsidP="00000000" w:rsidRDefault="00000000" w:rsidRPr="00000000" w14:paraId="00000013">
            <w:pPr>
              <w:ind w:right="36"/>
              <w:jc w:val="both"/>
              <w:rPr/>
            </w:pPr>
            <w:r w:rsidDel="00000000" w:rsidR="00000000" w:rsidRPr="00000000">
              <w:rPr>
                <w:rtl w:val="0"/>
              </w:rPr>
              <w:t xml:space="preserve">Supervisar el trabajo de los estudiantes y usuarios asegurando el cumplimiento de normas de seguridad para prevenir accidentes y daños en los equipos </w:t>
            </w:r>
          </w:p>
        </w:tc>
      </w:tr>
      <w:tr>
        <w:trPr>
          <w:cantSplit w:val="0"/>
          <w:trHeight w:val="670" w:hRule="atLeast"/>
          <w:tblHeader w:val="0"/>
        </w:trPr>
        <w:tc>
          <w:tcPr>
            <w:gridSpan w:val="2"/>
          </w:tcPr>
          <w:p w:rsidR="00000000" w:rsidDel="00000000" w:rsidP="00000000" w:rsidRDefault="00000000" w:rsidRPr="00000000" w14:paraId="00000015">
            <w:pPr>
              <w:ind w:right="-68"/>
              <w:jc w:val="both"/>
              <w:rPr/>
            </w:pPr>
            <w:r w:rsidDel="00000000" w:rsidR="00000000" w:rsidRPr="00000000">
              <w:rPr>
                <w:rtl w:val="0"/>
              </w:rPr>
              <w:t xml:space="preserve">Asesorar a los estudiantes en el desarrollo de maqueta, prototipos para el desarrollo de las actividades programadas en el semestre y proyectos asignados por los docentes.</w:t>
            </w:r>
          </w:p>
        </w:tc>
      </w:tr>
      <w:tr>
        <w:trPr>
          <w:cantSplit w:val="0"/>
          <w:trHeight w:val="834" w:hRule="atLeast"/>
          <w:tblHeader w:val="0"/>
        </w:trPr>
        <w:tc>
          <w:tcPr>
            <w:gridSpan w:val="2"/>
          </w:tcPr>
          <w:p w:rsidR="00000000" w:rsidDel="00000000" w:rsidP="00000000" w:rsidRDefault="00000000" w:rsidRPr="00000000" w14:paraId="00000017">
            <w:pPr>
              <w:ind w:right="36"/>
              <w:jc w:val="both"/>
              <w:rPr/>
            </w:pPr>
            <w:r w:rsidDel="00000000" w:rsidR="00000000" w:rsidRPr="00000000">
              <w:rPr>
                <w:rtl w:val="0"/>
              </w:rPr>
              <w:t xml:space="preserve">Implementar protocolos de seguridad mediante la entrega de Equipos </w:t>
            </w:r>
          </w:p>
          <w:p w:rsidR="00000000" w:rsidDel="00000000" w:rsidP="00000000" w:rsidRDefault="00000000" w:rsidRPr="00000000" w14:paraId="00000018">
            <w:pPr>
              <w:ind w:right="36"/>
              <w:jc w:val="both"/>
              <w:rPr/>
            </w:pPr>
            <w:r w:rsidDel="00000000" w:rsidR="00000000" w:rsidRPr="00000000">
              <w:rPr>
                <w:rtl w:val="0"/>
              </w:rPr>
              <w:t xml:space="preserve">de Protección Personal (EPPS) con el fin de garantizar la protección de los </w:t>
            </w:r>
          </w:p>
          <w:p w:rsidR="00000000" w:rsidDel="00000000" w:rsidP="00000000" w:rsidRDefault="00000000" w:rsidRPr="00000000" w14:paraId="00000019">
            <w:pPr>
              <w:ind w:right="36"/>
              <w:jc w:val="both"/>
              <w:rPr/>
            </w:pPr>
            <w:r w:rsidDel="00000000" w:rsidR="00000000" w:rsidRPr="00000000">
              <w:rPr>
                <w:rtl w:val="0"/>
              </w:rPr>
              <w:t xml:space="preserve">estudiantes</w:t>
            </w:r>
          </w:p>
        </w:tc>
      </w:tr>
      <w:tr>
        <w:trPr>
          <w:cantSplit w:val="0"/>
          <w:trHeight w:val="844" w:hRule="atLeast"/>
          <w:tblHeader w:val="0"/>
        </w:trPr>
        <w:tc>
          <w:tcPr>
            <w:gridSpan w:val="2"/>
          </w:tcPr>
          <w:p w:rsidR="00000000" w:rsidDel="00000000" w:rsidP="00000000" w:rsidRDefault="00000000" w:rsidRPr="00000000" w14:paraId="0000001B">
            <w:pPr>
              <w:ind w:right="-68"/>
              <w:jc w:val="both"/>
              <w:rPr/>
            </w:pPr>
            <w:r w:rsidDel="00000000" w:rsidR="00000000" w:rsidRPr="00000000">
              <w:rPr>
                <w:rtl w:val="0"/>
              </w:rPr>
              <w:t xml:space="preserve">Controlar el préstamo de material, equipo e instalaciones solicitadas de acuerdo con los procedimientos establecidos. </w:t>
            </w:r>
          </w:p>
        </w:tc>
      </w:tr>
      <w:tr>
        <w:trPr>
          <w:cantSplit w:val="0"/>
          <w:trHeight w:val="844" w:hRule="atLeast"/>
          <w:tblHeader w:val="0"/>
        </w:trPr>
        <w:tc>
          <w:tcPr/>
          <w:p w:rsidR="00000000" w:rsidDel="00000000" w:rsidP="00000000" w:rsidRDefault="00000000" w:rsidRPr="00000000" w14:paraId="0000001D">
            <w:pPr>
              <w:spacing w:after="160" w:line="259" w:lineRule="auto"/>
              <w:ind w:right="-68"/>
              <w:jc w:val="both"/>
              <w:rPr/>
            </w:pPr>
            <w:r w:rsidDel="00000000" w:rsidR="00000000" w:rsidRPr="00000000">
              <w:rPr>
                <w:rtl w:val="0"/>
              </w:rPr>
              <w:t xml:space="preserve">Supervisar el cumplimiento del horario de apertura y cierre de los laboratorios, coordinando con el personal para asegurar un acceso controlado durante actividades académicas.</w:t>
            </w:r>
          </w:p>
        </w:tc>
      </w:tr>
    </w:tbl>
    <w:p w:rsidR="00000000" w:rsidDel="00000000" w:rsidP="00000000" w:rsidRDefault="00000000" w:rsidRPr="00000000" w14:paraId="0000001E">
      <w:pPr>
        <w:spacing w:after="0" w:lineRule="auto"/>
        <w:jc w:val="both"/>
        <w:rPr/>
      </w:pPr>
      <w:r w:rsidDel="00000000" w:rsidR="00000000" w:rsidRPr="00000000">
        <w:rPr>
          <w:rtl w:val="0"/>
        </w:rPr>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ind w:left="405" w:hanging="360"/>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020">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3"/>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122"/>
        <w:tblGridChange w:id="0">
          <w:tblGrid>
            <w:gridCol w:w="3120"/>
            <w:gridCol w:w="825"/>
            <w:gridCol w:w="5122"/>
          </w:tblGrid>
        </w:tblGridChange>
      </w:tblGrid>
      <w:tr>
        <w:trPr>
          <w:cantSplit w:val="0"/>
          <w:trHeight w:val="300" w:hRule="atLeast"/>
          <w:tblHeader w:val="0"/>
        </w:trPr>
        <w:tc>
          <w:tcPr/>
          <w:p w:rsidR="00000000" w:rsidDel="00000000" w:rsidP="00000000" w:rsidRDefault="00000000" w:rsidRPr="00000000" w14:paraId="00000021">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022">
            <w:pPr>
              <w:rPr>
                <w:b w:val="1"/>
                <w:bCs w:val="1"/>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3"/>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4">
            <w:pPr>
              <w:rPr/>
            </w:pPr>
            <w:r w:rsidDel="00000000" w:rsidR="00000000" w:rsidRPr="00000000">
              <w:rPr>
                <w:rtl w:val="0"/>
              </w:rPr>
              <w:t xml:space="preserve">Bachiller </w:t>
            </w:r>
          </w:p>
        </w:tc>
        <w:tc>
          <w:tcPr/>
          <w:p w:rsidR="00000000" w:rsidDel="00000000" w:rsidP="00000000" w:rsidRDefault="00000000" w:rsidRPr="00000000" w14:paraId="00000025">
            <w:pPr>
              <w:rPr>
                <w:b w:val="1"/>
                <w:bCs w:val="1"/>
              </w:rPr>
            </w:pPr>
            <w:r w:rsidDel="00000000" w:rsidR="00000000" w:rsidRPr="00000000">
              <w:rPr>
                <w:rtl w:val="0"/>
              </w:rPr>
            </w:r>
          </w:p>
        </w:tc>
        <w:tc>
          <w:tcPr/>
          <w:p w:rsidR="00000000" w:rsidDel="00000000" w:rsidP="00000000" w:rsidRDefault="00000000" w:rsidRPr="00000000" w14:paraId="00000026">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7">
            <w:pPr>
              <w:rPr/>
            </w:pPr>
            <w:r w:rsidDel="00000000" w:rsidR="00000000" w:rsidRPr="00000000">
              <w:rPr>
                <w:rtl w:val="0"/>
              </w:rPr>
              <w:t xml:space="preserve">Técnico</w:t>
            </w:r>
          </w:p>
        </w:tc>
        <w:tc>
          <w:tcPr/>
          <w:p w:rsidR="00000000" w:rsidDel="00000000" w:rsidP="00000000" w:rsidRDefault="00000000" w:rsidRPr="00000000" w14:paraId="00000028">
            <w:pPr>
              <w:jc w:val="center"/>
              <w:rPr/>
            </w:pPr>
            <w:r w:rsidDel="00000000" w:rsidR="00000000" w:rsidRPr="00000000">
              <w:rPr>
                <w:rtl w:val="0"/>
              </w:rPr>
              <w:t xml:space="preserve">X</w:t>
            </w:r>
          </w:p>
        </w:tc>
        <w:tc>
          <w:tcPr/>
          <w:p w:rsidR="00000000" w:rsidDel="00000000" w:rsidP="00000000" w:rsidRDefault="00000000" w:rsidRPr="00000000" w14:paraId="00000029">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A">
            <w:pPr>
              <w:spacing w:line="259" w:lineRule="auto"/>
              <w:rPr/>
            </w:pPr>
            <w:r w:rsidDel="00000000" w:rsidR="00000000" w:rsidRPr="00000000">
              <w:rPr>
                <w:rtl w:val="0"/>
              </w:rPr>
              <w:t xml:space="preserve">Otro</w:t>
            </w:r>
          </w:p>
        </w:tc>
        <w:tc>
          <w:tcPr/>
          <w:p w:rsidR="00000000" w:rsidDel="00000000" w:rsidP="00000000" w:rsidRDefault="00000000" w:rsidRPr="00000000" w14:paraId="0000002B">
            <w:pPr>
              <w:rPr>
                <w:b w:val="1"/>
                <w:bCs w:val="1"/>
              </w:rPr>
            </w:pPr>
            <w:r w:rsidDel="00000000" w:rsidR="00000000" w:rsidRPr="00000000">
              <w:rPr>
                <w:rtl w:val="0"/>
              </w:rPr>
            </w:r>
          </w:p>
        </w:tc>
        <w:tc>
          <w:tcPr/>
          <w:p w:rsidR="00000000" w:rsidDel="00000000" w:rsidP="00000000" w:rsidRDefault="00000000" w:rsidRPr="00000000" w14:paraId="0000002C">
            <w:pPr>
              <w:rPr>
                <w:b w:val="1"/>
                <w:bCs w:val="1"/>
              </w:rPr>
            </w:pPr>
            <w:r w:rsidDel="00000000" w:rsidR="00000000" w:rsidRPr="00000000">
              <w:rPr>
                <w:rtl w:val="0"/>
              </w:rPr>
            </w:r>
          </w:p>
        </w:tc>
      </w:tr>
    </w:tbl>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02E">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ind w:left="405"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031">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4"/>
      </w:r>
      <w:r w:rsidDel="00000000" w:rsidR="00000000" w:rsidRPr="00000000">
        <w:rPr>
          <w:rtl w:val="0"/>
        </w:rPr>
      </w:r>
    </w:p>
    <w:tbl>
      <w:tblPr>
        <w:tblStyle w:val="Table4"/>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032">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033">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034">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5"/>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035">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036">
            <w:pPr>
              <w:jc w:val="center"/>
              <w:rPr/>
            </w:pPr>
            <w:r w:rsidDel="00000000" w:rsidR="00000000" w:rsidRPr="00000000">
              <w:rPr>
                <w:rtl w:val="0"/>
              </w:rPr>
              <w:t xml:space="preserve">X</w:t>
            </w:r>
          </w:p>
        </w:tc>
        <w:tc>
          <w:tcPr>
            <w:vAlign w:val="center"/>
          </w:tcPr>
          <w:p w:rsidR="00000000" w:rsidDel="00000000" w:rsidP="00000000" w:rsidRDefault="00000000" w:rsidRPr="00000000" w14:paraId="00000037">
            <w:pPr>
              <w:jc w:val="center"/>
              <w:rPr/>
            </w:pPr>
            <w:r w:rsidDel="00000000" w:rsidR="00000000" w:rsidRPr="00000000">
              <w:rPr>
                <w:rtl w:val="0"/>
              </w:rPr>
              <w:t xml:space="preserve">Docentes de Materiales y Estudiantes </w:t>
            </w:r>
          </w:p>
        </w:tc>
      </w:tr>
      <w:tr>
        <w:trPr>
          <w:cantSplit w:val="0"/>
          <w:trHeight w:val="446" w:hRule="atLeast"/>
          <w:tblHeader w:val="0"/>
        </w:trPr>
        <w:tc>
          <w:tcPr>
            <w:vAlign w:val="center"/>
          </w:tcPr>
          <w:p w:rsidR="00000000" w:rsidDel="00000000" w:rsidP="00000000" w:rsidRDefault="00000000" w:rsidRPr="00000000" w14:paraId="00000038">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039">
            <w:pPr>
              <w:rPr/>
            </w:pPr>
            <w:r w:rsidDel="00000000" w:rsidR="00000000" w:rsidRPr="00000000">
              <w:rPr>
                <w:rtl w:val="0"/>
              </w:rPr>
            </w:r>
          </w:p>
        </w:tc>
        <w:tc>
          <w:tcPr>
            <w:vAlign w:val="center"/>
          </w:tcPr>
          <w:p w:rsidR="00000000" w:rsidDel="00000000" w:rsidP="00000000" w:rsidRDefault="00000000" w:rsidRPr="00000000" w14:paraId="0000003A">
            <w:pPr>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03B">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03C">
            <w:pPr>
              <w:rPr/>
            </w:pPr>
            <w:r w:rsidDel="00000000" w:rsidR="00000000" w:rsidRPr="00000000">
              <w:rPr>
                <w:rtl w:val="0"/>
              </w:rPr>
            </w:r>
          </w:p>
        </w:tc>
        <w:tc>
          <w:tcPr>
            <w:vAlign w:val="center"/>
          </w:tcPr>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b w:val="1"/>
          <w:bCs w:val="1"/>
          <w:sz w:val="24"/>
          <w:szCs w:val="24"/>
        </w:rPr>
      </w:pPr>
      <w:r w:rsidDel="00000000" w:rsidR="00000000" w:rsidRPr="00000000">
        <w:rPr>
          <w:rtl w:val="0"/>
        </w:rPr>
      </w:r>
    </w:p>
    <w:tbl>
      <w:tblPr>
        <w:tblStyle w:val="Table5"/>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041">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42">
            <w:pPr>
              <w:rPr>
                <w:b w:val="1"/>
                <w:bCs w:val="1"/>
              </w:rPr>
            </w:pPr>
            <w:r w:rsidDel="00000000" w:rsidR="00000000" w:rsidRPr="00000000">
              <w:rPr>
                <w:b w:val="1"/>
                <w:bCs w:val="1"/>
                <w:rtl w:val="0"/>
              </w:rPr>
              <w:t xml:space="preserve">Cargo: </w:t>
            </w:r>
            <w:r w:rsidDel="00000000" w:rsidR="00000000" w:rsidRPr="00000000">
              <w:rPr>
                <w:rtl w:val="0"/>
              </w:rPr>
              <w:t xml:space="preserve"> Técnico de soporte académico B – Sala de computo</w:t>
            </w:r>
            <w:r w:rsidDel="00000000" w:rsidR="00000000" w:rsidRPr="00000000">
              <w:rPr>
                <w:rtl w:val="0"/>
              </w:rPr>
            </w:r>
          </w:p>
        </w:tc>
      </w:tr>
      <w:tr>
        <w:trPr>
          <w:cantSplit w:val="0"/>
          <w:trHeight w:val="377" w:hRule="atLeast"/>
          <w:tblHeader w:val="0"/>
        </w:trPr>
        <w:tc>
          <w:tcPr>
            <w:gridSpan w:val="2"/>
          </w:tcPr>
          <w:p w:rsidR="00000000" w:rsidDel="00000000" w:rsidP="00000000" w:rsidRDefault="00000000" w:rsidRPr="00000000" w14:paraId="00000043">
            <w:pPr>
              <w:rPr>
                <w:b w:val="1"/>
                <w:bCs w:val="1"/>
              </w:rPr>
            </w:pPr>
            <w:r w:rsidDel="00000000" w:rsidR="00000000" w:rsidRPr="00000000">
              <w:rPr>
                <w:b w:val="1"/>
                <w:bCs w:val="1"/>
                <w:rtl w:val="0"/>
              </w:rPr>
              <w:t xml:space="preserve">Jefe directo: </w:t>
            </w:r>
            <w:r w:rsidDel="00000000" w:rsidR="00000000" w:rsidRPr="00000000">
              <w:rPr>
                <w:rtl w:val="0"/>
              </w:rPr>
              <w:t xml:space="preserve">  Director/a de la EDI</w:t>
            </w:r>
            <w:r w:rsidDel="00000000" w:rsidR="00000000" w:rsidRPr="00000000">
              <w:rPr>
                <w:rtl w:val="0"/>
              </w:rPr>
            </w:r>
          </w:p>
        </w:tc>
      </w:tr>
    </w:tbl>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ind w:left="426" w:hanging="360"/>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046">
      <w:pPr>
        <w:spacing w:before="240" w:lineRule="auto"/>
        <w:rPr>
          <w:b w:val="1"/>
          <w:bCs w:val="1"/>
        </w:rPr>
      </w:pPr>
      <w:r w:rsidDel="00000000" w:rsidR="00000000" w:rsidRPr="00000000">
        <w:rPr>
          <w:b w:val="1"/>
          <w:bCs w:val="1"/>
          <w:rtl w:val="0"/>
        </w:rPr>
        <w:t xml:space="preserve">Propósito de su cargo</w:t>
      </w:r>
      <w:r w:rsidDel="00000000" w:rsidR="00000000" w:rsidRPr="00000000">
        <w:rPr>
          <w:b w:val="1"/>
          <w:bCs w:val="1"/>
          <w:vertAlign w:val="superscript"/>
          <w:rtl w:val="0"/>
        </w:rPr>
        <w:t xml:space="preserve">1</w:t>
      </w:r>
      <w:r w:rsidDel="00000000" w:rsidR="00000000" w:rsidRPr="00000000">
        <w:rPr>
          <w:b w:val="1"/>
          <w:bCs w:val="1"/>
          <w:rtl w:val="0"/>
        </w:rPr>
        <w:t xml:space="preserve">: </w:t>
      </w:r>
    </w:p>
    <w:p w:rsidR="00000000" w:rsidDel="00000000" w:rsidP="00000000" w:rsidRDefault="00000000" w:rsidRPr="00000000" w14:paraId="00000047">
      <w:pPr>
        <w:pBdr>
          <w:top w:space="0" w:sz="0" w:val="nil"/>
          <w:left w:space="0" w:sz="0" w:val="nil"/>
          <w:bottom w:space="0" w:sz="0" w:val="nil"/>
          <w:right w:space="0" w:sz="0" w:val="nil"/>
          <w:between w:space="0" w:sz="0" w:val="nil"/>
        </w:pBdr>
        <w:ind w:left="426" w:firstLine="0"/>
        <w:rPr>
          <w:b w:val="1"/>
          <w:bCs w:val="1"/>
          <w:color w:val="000000"/>
        </w:rPr>
      </w:pPr>
      <w:r w:rsidDel="00000000" w:rsidR="00000000" w:rsidRPr="00000000">
        <w:rPr>
          <w:color w:val="000000"/>
          <w:rtl w:val="0"/>
        </w:rPr>
        <w:t xml:space="preserve">Garantizar el oportuno y eficiente desarrollo de todas las actividades académicas y administrativas como: montaje, calibración, operación, ajuste, adaptaciones, mantenimiento y reparaciones primarias de equipos llevadas a cabo en la Salas de Cómputo, salones de clase y oficinas en la Escuela de Diseño Industrial desde el aspecto del funcionamiento de los equipos audiovisuales</w:t>
      </w:r>
      <w:r w:rsidDel="00000000" w:rsidR="00000000" w:rsidRPr="00000000">
        <w:rPr>
          <w:rtl w:val="0"/>
        </w:rPr>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ind w:left="426" w:hanging="284"/>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049">
      <w:pPr>
        <w:spacing w:after="0" w:lineRule="auto"/>
        <w:jc w:val="both"/>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w:t>
      </w:r>
      <w:r w:rsidDel="00000000" w:rsidR="00000000" w:rsidRPr="00000000">
        <w:rPr>
          <w:b w:val="1"/>
          <w:bCs w:val="1"/>
          <w:rtl w:val="0"/>
        </w:rPr>
        <w:t xml:space="preserve">específicas</w:t>
      </w:r>
      <w:r w:rsidDel="00000000" w:rsidR="00000000" w:rsidRPr="00000000">
        <w:rPr>
          <w:color w:val="000000"/>
          <w:rtl w:val="0"/>
        </w:rPr>
        <w:t xml:space="preserve"> de su cargo </w:t>
      </w:r>
      <w:r w:rsidDel="00000000" w:rsidR="00000000" w:rsidRPr="00000000">
        <w:rPr>
          <w:rtl w:val="0"/>
        </w:rPr>
      </w:r>
    </w:p>
    <w:tbl>
      <w:tblPr>
        <w:tblStyle w:val="Table6"/>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1"/>
        <w:tblGridChange w:id="0">
          <w:tblGrid>
            <w:gridCol w:w="9351"/>
          </w:tblGrid>
        </w:tblGridChange>
      </w:tblGrid>
      <w:tr>
        <w:trPr>
          <w:cantSplit w:val="0"/>
          <w:trHeight w:val="369" w:hRule="atLeast"/>
          <w:tblHeader w:val="0"/>
        </w:trPr>
        <w:tc>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after="0" w:line="276" w:lineRule="auto"/>
              <w:jc w:val="center"/>
              <w:rPr>
                <w:b w:val="1"/>
                <w:bCs w:val="1"/>
              </w:rPr>
            </w:pPr>
            <w:r w:rsidDel="00000000" w:rsidR="00000000" w:rsidRPr="00000000">
              <w:rPr>
                <w:b w:val="1"/>
                <w:bCs w:val="1"/>
                <w:rtl w:val="0"/>
              </w:rPr>
              <w:t xml:space="preserve">DESCRIPCIÓN DE LA FUNCIÓN ESPECÍFICA </w:t>
            </w:r>
            <w:r w:rsidDel="00000000" w:rsidR="00000000" w:rsidRPr="00000000">
              <w:rPr>
                <w:b w:val="1"/>
                <w:bCs w:val="1"/>
                <w:vertAlign w:val="superscript"/>
              </w:rPr>
              <w:footnoteReference w:customMarkFollows="0" w:id="6"/>
            </w:r>
            <w:r w:rsidDel="00000000" w:rsidR="00000000" w:rsidRPr="00000000">
              <w:rPr>
                <w:rtl w:val="0"/>
              </w:rPr>
            </w:r>
          </w:p>
        </w:tc>
      </w:tr>
      <w:tr>
        <w:trPr>
          <w:cantSplit w:val="0"/>
          <w:trHeight w:val="756" w:hRule="atLeast"/>
          <w:tblHeader w:val="0"/>
        </w:trPr>
        <w:tc>
          <w:tcPr/>
          <w:p w:rsidR="00000000" w:rsidDel="00000000" w:rsidP="00000000" w:rsidRDefault="00000000" w:rsidRPr="00000000" w14:paraId="0000004B">
            <w:pPr>
              <w:ind w:right="-106"/>
              <w:rPr/>
            </w:pPr>
            <w:r w:rsidDel="00000000" w:rsidR="00000000" w:rsidRPr="00000000">
              <w:rPr>
                <w:rtl w:val="0"/>
              </w:rPr>
              <w:t xml:space="preserve">Garantizar el óptimo rendimiento de los equipos de cómputo mediante la ejecución de procedimientos programados que previenen fallos, incluyendo la limpieza de componentes internos, verificación de conexiones y actualización de software.</w:t>
            </w:r>
          </w:p>
        </w:tc>
      </w:tr>
      <w:tr>
        <w:trPr>
          <w:cantSplit w:val="0"/>
          <w:trHeight w:val="686" w:hRule="atLeast"/>
          <w:tblHeader w:val="0"/>
        </w:trPr>
        <w:tc>
          <w:tcPr/>
          <w:p w:rsidR="00000000" w:rsidDel="00000000" w:rsidP="00000000" w:rsidRDefault="00000000" w:rsidRPr="00000000" w14:paraId="0000004C">
            <w:pPr>
              <w:ind w:right="-106"/>
              <w:rPr/>
            </w:pPr>
            <w:r w:rsidDel="00000000" w:rsidR="00000000" w:rsidRPr="00000000">
              <w:rPr>
                <w:rtl w:val="0"/>
              </w:rPr>
              <w:t xml:space="preserve">Resolver eficientemente problemas identificados en los equipos de cómputo, diagnosticando y solucionando fallas para restaurar su funcionamiento normal, documentando las acciones tomadas.</w:t>
            </w:r>
          </w:p>
        </w:tc>
      </w:tr>
      <w:tr>
        <w:trPr>
          <w:cantSplit w:val="0"/>
          <w:trHeight w:val="670" w:hRule="atLeast"/>
          <w:tblHeader w:val="0"/>
        </w:trPr>
        <w:tc>
          <w:tcPr/>
          <w:p w:rsidR="00000000" w:rsidDel="00000000" w:rsidP="00000000" w:rsidRDefault="00000000" w:rsidRPr="00000000" w14:paraId="0000004D">
            <w:pPr>
              <w:ind w:right="-106"/>
              <w:rPr/>
            </w:pPr>
            <w:r w:rsidDel="00000000" w:rsidR="00000000" w:rsidRPr="00000000">
              <w:rPr>
                <w:rtl w:val="0"/>
              </w:rPr>
              <w:t xml:space="preserve">Brindar asistencia técnica a profesores que enfrenten problemas con equipos audiovisuales en los salones de la Escuela, asegurando un soporte rápido y efectivo.</w:t>
            </w:r>
          </w:p>
        </w:tc>
      </w:tr>
      <w:tr>
        <w:trPr>
          <w:cantSplit w:val="0"/>
          <w:trHeight w:val="834" w:hRule="atLeast"/>
          <w:tblHeader w:val="0"/>
        </w:trPr>
        <w:tc>
          <w:tcPr/>
          <w:p w:rsidR="00000000" w:rsidDel="00000000" w:rsidP="00000000" w:rsidRDefault="00000000" w:rsidRPr="00000000" w14:paraId="0000004E">
            <w:pPr>
              <w:ind w:right="-106"/>
              <w:rPr/>
            </w:pPr>
            <w:r w:rsidDel="00000000" w:rsidR="00000000" w:rsidRPr="00000000">
              <w:rPr>
                <w:rtl w:val="0"/>
              </w:rPr>
              <w:t xml:space="preserve">Gestionar y mantener actualizadas las licencias de software de la Escuela en ausencia de profesores encargados, verificando el estado, renovando según sea necesario y manteniendo registros.</w:t>
            </w:r>
          </w:p>
        </w:tc>
      </w:tr>
      <w:tr>
        <w:trPr>
          <w:cantSplit w:val="0"/>
          <w:trHeight w:val="832" w:hRule="atLeast"/>
          <w:tblHeader w:val="0"/>
        </w:trPr>
        <w:tc>
          <w:tcPr/>
          <w:p w:rsidR="00000000" w:rsidDel="00000000" w:rsidP="00000000" w:rsidRDefault="00000000" w:rsidRPr="00000000" w14:paraId="0000004F">
            <w:pPr>
              <w:ind w:right="-106"/>
              <w:rPr/>
            </w:pPr>
            <w:r w:rsidDel="00000000" w:rsidR="00000000" w:rsidRPr="00000000">
              <w:rPr>
                <w:rtl w:val="0"/>
              </w:rPr>
              <w:t xml:space="preserve">Garantizar que los equipos cuenten con el software necesario mediante la evaluación, descarga, instalación y configuración adecuada de software adicional según las necesidades.</w:t>
            </w:r>
          </w:p>
        </w:tc>
      </w:tr>
      <w:tr>
        <w:trPr>
          <w:cantSplit w:val="0"/>
          <w:trHeight w:val="844" w:hRule="atLeast"/>
          <w:tblHeader w:val="0"/>
        </w:trPr>
        <w:tc>
          <w:tcPr/>
          <w:p w:rsidR="00000000" w:rsidDel="00000000" w:rsidP="00000000" w:rsidRDefault="00000000" w:rsidRPr="00000000" w14:paraId="00000050">
            <w:pPr>
              <w:ind w:right="-106"/>
              <w:rPr/>
            </w:pPr>
            <w:r w:rsidDel="00000000" w:rsidR="00000000" w:rsidRPr="00000000">
              <w:rPr>
                <w:rtl w:val="0"/>
              </w:rPr>
              <w:t xml:space="preserve">Supervisar el cumplimiento del horario de apertura y cierre de la sala de cómputo, coordinando con el personal para asegurar un acceso controlado durante actividades académicas.</w:t>
            </w:r>
          </w:p>
        </w:tc>
      </w:tr>
      <w:tr>
        <w:trPr>
          <w:cantSplit w:val="0"/>
          <w:trHeight w:val="701" w:hRule="atLeast"/>
          <w:tblHeader w:val="0"/>
        </w:trPr>
        <w:tc>
          <w:tcPr/>
          <w:p w:rsidR="00000000" w:rsidDel="00000000" w:rsidP="00000000" w:rsidRDefault="00000000" w:rsidRPr="00000000" w14:paraId="00000051">
            <w:pPr>
              <w:ind w:right="-106"/>
              <w:rPr/>
            </w:pPr>
            <w:r w:rsidDel="00000000" w:rsidR="00000000" w:rsidRPr="00000000">
              <w:rPr>
                <w:rtl w:val="0"/>
              </w:rPr>
              <w:t xml:space="preserve">Atender y gestionar solicitudes de uso de la sala de cómputo, evaluando la disponibilidad, confirmando autorizaciones y coordinando el acceso según proceda.</w:t>
            </w:r>
          </w:p>
        </w:tc>
      </w:tr>
      <w:tr>
        <w:trPr>
          <w:cantSplit w:val="0"/>
          <w:trHeight w:val="701" w:hRule="atLeast"/>
          <w:tblHeader w:val="0"/>
        </w:trPr>
        <w:tc>
          <w:tcPr/>
          <w:p w:rsidR="00000000" w:rsidDel="00000000" w:rsidP="00000000" w:rsidRDefault="00000000" w:rsidRPr="00000000" w14:paraId="00000052">
            <w:pPr>
              <w:ind w:right="-106"/>
              <w:rPr/>
            </w:pPr>
            <w:r w:rsidDel="00000000" w:rsidR="00000000" w:rsidRPr="00000000">
              <w:rPr>
                <w:rtl w:val="0"/>
              </w:rPr>
              <w:t xml:space="preserve">Controlar el préstamo de material, equipo e instalaciones solicitadas de acuerdo con los procedimientos establecidos.</w:t>
            </w:r>
          </w:p>
        </w:tc>
      </w:tr>
      <w:tr>
        <w:trPr>
          <w:cantSplit w:val="0"/>
          <w:trHeight w:val="456" w:hRule="atLeast"/>
          <w:tblHeader w:val="0"/>
        </w:trPr>
        <w:tc>
          <w:tcPr/>
          <w:p w:rsidR="00000000" w:rsidDel="00000000" w:rsidP="00000000" w:rsidRDefault="00000000" w:rsidRPr="00000000" w14:paraId="00000053">
            <w:pPr>
              <w:ind w:right="-106"/>
              <w:rPr>
                <w:highlight w:val="yellow"/>
              </w:rPr>
            </w:pPr>
            <w:r w:rsidDel="00000000" w:rsidR="00000000" w:rsidRPr="00000000">
              <w:rPr>
                <w:rtl w:val="0"/>
              </w:rPr>
              <w:t xml:space="preserve">Garantizar el buen estado de la infraestructura del edificio de la EDI</w:t>
            </w:r>
            <w:r w:rsidDel="00000000" w:rsidR="00000000" w:rsidRPr="00000000">
              <w:rPr>
                <w:rtl w:val="0"/>
              </w:rPr>
            </w:r>
          </w:p>
        </w:tc>
      </w:tr>
    </w:tbl>
    <w:p w:rsidR="00000000" w:rsidDel="00000000" w:rsidP="00000000" w:rsidRDefault="00000000" w:rsidRPr="00000000" w14:paraId="00000054">
      <w:pPr>
        <w:spacing w:after="0" w:lineRule="auto"/>
        <w:jc w:val="both"/>
        <w:rPr/>
      </w:pPr>
      <w:r w:rsidDel="00000000" w:rsidR="00000000" w:rsidRPr="00000000">
        <w:rPr>
          <w:vertAlign w:val="superscript"/>
        </w:rPr>
        <w:footnoteReference w:customMarkFollows="0" w:id="7"/>
      </w:r>
      <w:r w:rsidDel="00000000" w:rsidR="00000000" w:rsidRPr="00000000">
        <w:rPr>
          <w:vertAlign w:val="superscript"/>
          <w:rtl w:val="0"/>
        </w:rPr>
        <w:t xml:space="preserve">..</w:t>
      </w:r>
      <w:r w:rsidDel="00000000" w:rsidR="00000000" w:rsidRPr="00000000">
        <w:rPr>
          <w:rtl w:val="0"/>
        </w:rPr>
      </w:r>
    </w:p>
    <w:p w:rsidR="00000000" w:rsidDel="00000000" w:rsidP="00000000" w:rsidRDefault="00000000" w:rsidRPr="00000000" w14:paraId="00000055">
      <w:pPr>
        <w:numPr>
          <w:ilvl w:val="3"/>
          <w:numId w:val="1"/>
        </w:numPr>
        <w:pBdr>
          <w:top w:space="0" w:sz="0" w:val="nil"/>
          <w:left w:space="0" w:sz="0" w:val="nil"/>
          <w:bottom w:space="0" w:sz="0" w:val="nil"/>
          <w:right w:space="0" w:sz="0" w:val="nil"/>
          <w:between w:space="0" w:sz="0" w:val="nil"/>
        </w:pBdr>
        <w:ind w:left="426" w:hanging="360"/>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056">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057">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058">
            <w:pPr>
              <w:rPr>
                <w:b w:val="1"/>
                <w:bCs w:val="1"/>
              </w:rPr>
            </w:pPr>
            <w:r w:rsidDel="00000000" w:rsidR="00000000" w:rsidRPr="00000000">
              <w:rPr>
                <w:rtl w:val="0"/>
              </w:rPr>
            </w:r>
          </w:p>
        </w:tc>
        <w:tc>
          <w:tcPr/>
          <w:p w:rsidR="00000000" w:rsidDel="00000000" w:rsidP="00000000" w:rsidRDefault="00000000" w:rsidRPr="00000000" w14:paraId="00000059">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8"/>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A">
            <w:pPr>
              <w:rPr/>
            </w:pPr>
            <w:r w:rsidDel="00000000" w:rsidR="00000000" w:rsidRPr="00000000">
              <w:rPr>
                <w:rtl w:val="0"/>
              </w:rPr>
              <w:t xml:space="preserve">Bachiller </w:t>
            </w:r>
          </w:p>
        </w:tc>
        <w:tc>
          <w:tcPr/>
          <w:p w:rsidR="00000000" w:rsidDel="00000000" w:rsidP="00000000" w:rsidRDefault="00000000" w:rsidRPr="00000000" w14:paraId="0000005B">
            <w:pPr>
              <w:rPr>
                <w:b w:val="1"/>
                <w:bCs w:val="1"/>
              </w:rPr>
            </w:pPr>
            <w:r w:rsidDel="00000000" w:rsidR="00000000" w:rsidRPr="00000000">
              <w:rPr>
                <w:rtl w:val="0"/>
              </w:rPr>
            </w:r>
          </w:p>
        </w:tc>
        <w:tc>
          <w:tcPr/>
          <w:p w:rsidR="00000000" w:rsidDel="00000000" w:rsidP="00000000" w:rsidRDefault="00000000" w:rsidRPr="00000000" w14:paraId="0000005C">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D">
            <w:pPr>
              <w:rPr/>
            </w:pPr>
            <w:r w:rsidDel="00000000" w:rsidR="00000000" w:rsidRPr="00000000">
              <w:rPr>
                <w:rtl w:val="0"/>
              </w:rPr>
              <w:t xml:space="preserve">Técnico</w:t>
            </w:r>
          </w:p>
        </w:tc>
        <w:tc>
          <w:tcPr/>
          <w:p w:rsidR="00000000" w:rsidDel="00000000" w:rsidP="00000000" w:rsidRDefault="00000000" w:rsidRPr="00000000" w14:paraId="0000005E">
            <w:pPr>
              <w:jc w:val="center"/>
              <w:rPr/>
            </w:pPr>
            <w:r w:rsidDel="00000000" w:rsidR="00000000" w:rsidRPr="00000000">
              <w:rPr>
                <w:rtl w:val="0"/>
              </w:rPr>
              <w:t xml:space="preserve">X</w:t>
            </w:r>
          </w:p>
        </w:tc>
        <w:tc>
          <w:tcPr/>
          <w:p w:rsidR="00000000" w:rsidDel="00000000" w:rsidP="00000000" w:rsidRDefault="00000000" w:rsidRPr="00000000" w14:paraId="0000005F">
            <w:pPr>
              <w:rPr>
                <w:b w:val="1"/>
                <w:bCs w:val="1"/>
              </w:rPr>
            </w:pPr>
            <w:r w:rsidDel="00000000" w:rsidR="00000000" w:rsidRPr="00000000">
              <w:rPr>
                <w:rtl w:val="0"/>
              </w:rPr>
            </w:r>
          </w:p>
        </w:tc>
      </w:tr>
      <w:tr>
        <w:trPr>
          <w:cantSplit w:val="0"/>
          <w:trHeight w:val="239" w:hRule="atLeast"/>
          <w:tblHeader w:val="0"/>
        </w:trPr>
        <w:tc>
          <w:tcPr/>
          <w:p w:rsidR="00000000" w:rsidDel="00000000" w:rsidP="00000000" w:rsidRDefault="00000000" w:rsidRPr="00000000" w14:paraId="00000060">
            <w:pPr>
              <w:rPr/>
            </w:pPr>
            <w:r w:rsidDel="00000000" w:rsidR="00000000" w:rsidRPr="00000000">
              <w:rPr>
                <w:rtl w:val="0"/>
              </w:rPr>
              <w:t xml:space="preserve">Otro</w:t>
            </w:r>
          </w:p>
        </w:tc>
        <w:tc>
          <w:tcPr/>
          <w:p w:rsidR="00000000" w:rsidDel="00000000" w:rsidP="00000000" w:rsidRDefault="00000000" w:rsidRPr="00000000" w14:paraId="00000061">
            <w:pPr>
              <w:rPr>
                <w:b w:val="1"/>
                <w:bCs w:val="1"/>
              </w:rPr>
            </w:pPr>
            <w:r w:rsidDel="00000000" w:rsidR="00000000" w:rsidRPr="00000000">
              <w:rPr>
                <w:rtl w:val="0"/>
              </w:rPr>
            </w:r>
          </w:p>
        </w:tc>
        <w:tc>
          <w:tcPr/>
          <w:p w:rsidR="00000000" w:rsidDel="00000000" w:rsidP="00000000" w:rsidRDefault="00000000" w:rsidRPr="00000000" w14:paraId="00000062">
            <w:pPr>
              <w:rPr>
                <w:b w:val="1"/>
                <w:bCs w:val="1"/>
              </w:rPr>
            </w:pPr>
            <w:r w:rsidDel="00000000" w:rsidR="00000000" w:rsidRPr="00000000">
              <w:rPr>
                <w:rtl w:val="0"/>
              </w:rPr>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064">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ind w:left="284"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067">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9"/>
      </w:r>
      <w:r w:rsidDel="00000000" w:rsidR="00000000" w:rsidRPr="00000000">
        <w:rPr>
          <w:rtl w:val="0"/>
        </w:rPr>
      </w:r>
    </w:p>
    <w:tbl>
      <w:tblPr>
        <w:tblStyle w:val="Table8"/>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068">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069">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06A">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10"/>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06B">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06C">
            <w:pPr>
              <w:jc w:val="center"/>
              <w:rPr/>
            </w:pPr>
            <w:r w:rsidDel="00000000" w:rsidR="00000000" w:rsidRPr="00000000">
              <w:rPr>
                <w:rtl w:val="0"/>
              </w:rPr>
            </w:r>
          </w:p>
        </w:tc>
        <w:tc>
          <w:tcPr>
            <w:vAlign w:val="center"/>
          </w:tcPr>
          <w:p w:rsidR="00000000" w:rsidDel="00000000" w:rsidP="00000000" w:rsidRDefault="00000000" w:rsidRPr="00000000" w14:paraId="0000006D">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06E">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06F">
            <w:pPr>
              <w:jc w:val="center"/>
              <w:rPr/>
            </w:pPr>
            <w:r w:rsidDel="00000000" w:rsidR="00000000" w:rsidRPr="00000000">
              <w:rPr>
                <w:rtl w:val="0"/>
              </w:rPr>
              <w:t xml:space="preserve">X</w:t>
            </w:r>
          </w:p>
        </w:tc>
        <w:tc>
          <w:tcPr>
            <w:vAlign w:val="center"/>
          </w:tcPr>
          <w:p w:rsidR="00000000" w:rsidDel="00000000" w:rsidP="00000000" w:rsidRDefault="00000000" w:rsidRPr="00000000" w14:paraId="00000070">
            <w:pPr>
              <w:rPr/>
            </w:pPr>
            <w:r w:rsidDel="00000000" w:rsidR="00000000" w:rsidRPr="00000000">
              <w:rPr>
                <w:rtl w:val="0"/>
              </w:rPr>
              <w:t xml:space="preserve">SIMAT</w:t>
            </w:r>
          </w:p>
          <w:p w:rsidR="00000000" w:rsidDel="00000000" w:rsidP="00000000" w:rsidRDefault="00000000" w:rsidRPr="00000000" w14:paraId="00000071">
            <w:pPr>
              <w:rPr/>
            </w:pPr>
            <w:r w:rsidDel="00000000" w:rsidR="00000000" w:rsidRPr="00000000">
              <w:rPr>
                <w:rtl w:val="0"/>
              </w:rPr>
              <w:t xml:space="preserve">Planta Física</w:t>
            </w:r>
          </w:p>
        </w:tc>
      </w:tr>
      <w:tr>
        <w:trPr>
          <w:cantSplit w:val="0"/>
          <w:trHeight w:val="660" w:hRule="atLeast"/>
          <w:tblHeader w:val="0"/>
        </w:trPr>
        <w:tc>
          <w:tcPr/>
          <w:p w:rsidR="00000000" w:rsidDel="00000000" w:rsidP="00000000" w:rsidRDefault="00000000" w:rsidRPr="00000000" w14:paraId="00000072">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073">
            <w:pPr>
              <w:rPr/>
            </w:pPr>
            <w:r w:rsidDel="00000000" w:rsidR="00000000" w:rsidRPr="00000000">
              <w:rPr>
                <w:rtl w:val="0"/>
              </w:rPr>
            </w:r>
          </w:p>
        </w:tc>
        <w:tc>
          <w:tcPr>
            <w:vAlign w:val="center"/>
          </w:tcPr>
          <w:p w:rsidR="00000000" w:rsidDel="00000000" w:rsidP="00000000" w:rsidRDefault="00000000" w:rsidRPr="00000000" w14:paraId="00000074">
            <w:pPr>
              <w:rPr/>
            </w:pPr>
            <w:r w:rsidDel="00000000" w:rsidR="00000000" w:rsidRPr="00000000">
              <w:rPr>
                <w:rtl w:val="0"/>
              </w:rPr>
            </w:r>
          </w:p>
        </w:tc>
      </w:tr>
    </w:tbl>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9"/>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076">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77">
            <w:pPr>
              <w:rPr>
                <w:b w:val="1"/>
                <w:bCs w:val="1"/>
              </w:rPr>
            </w:pPr>
            <w:r w:rsidDel="00000000" w:rsidR="00000000" w:rsidRPr="00000000">
              <w:rPr>
                <w:b w:val="1"/>
                <w:bCs w:val="1"/>
                <w:rtl w:val="0"/>
              </w:rPr>
              <w:t xml:space="preserve">Cargo: </w:t>
            </w:r>
            <w:r w:rsidDel="00000000" w:rsidR="00000000" w:rsidRPr="00000000">
              <w:rPr>
                <w:rtl w:val="0"/>
              </w:rPr>
              <w:t xml:space="preserve">Profesional De Extensión Y Educación Continua</w:t>
              <w:tab/>
            </w:r>
            <w:r w:rsidDel="00000000" w:rsidR="00000000" w:rsidRPr="00000000">
              <w:rPr>
                <w:rtl w:val="0"/>
              </w:rPr>
            </w:r>
          </w:p>
        </w:tc>
      </w:tr>
      <w:tr>
        <w:trPr>
          <w:cantSplit w:val="0"/>
          <w:trHeight w:val="377" w:hRule="atLeast"/>
          <w:tblHeader w:val="0"/>
        </w:trPr>
        <w:tc>
          <w:tcPr>
            <w:gridSpan w:val="2"/>
          </w:tcPr>
          <w:p w:rsidR="00000000" w:rsidDel="00000000" w:rsidP="00000000" w:rsidRDefault="00000000" w:rsidRPr="00000000" w14:paraId="00000078">
            <w:pPr>
              <w:rPr>
                <w:b w:val="1"/>
                <w:bCs w:val="1"/>
              </w:rPr>
            </w:pPr>
            <w:r w:rsidDel="00000000" w:rsidR="00000000" w:rsidRPr="00000000">
              <w:rPr>
                <w:b w:val="1"/>
                <w:bCs w:val="1"/>
                <w:rtl w:val="0"/>
              </w:rPr>
              <w:t xml:space="preserve">Jefe directo: </w:t>
            </w:r>
            <w:r w:rsidDel="00000000" w:rsidR="00000000" w:rsidRPr="00000000">
              <w:rPr>
                <w:rtl w:val="0"/>
              </w:rPr>
              <w:t xml:space="preserve"> Director/a de la EDI</w:t>
            </w:r>
            <w:r w:rsidDel="00000000" w:rsidR="00000000" w:rsidRPr="00000000">
              <w:rPr>
                <w:rtl w:val="0"/>
              </w:rPr>
            </w:r>
          </w:p>
        </w:tc>
      </w:tr>
    </w:tbl>
    <w:p w:rsidR="00000000" w:rsidDel="00000000" w:rsidP="00000000" w:rsidRDefault="00000000" w:rsidRPr="00000000" w14:paraId="0000007A">
      <w:pPr>
        <w:numPr>
          <w:ilvl w:val="6"/>
          <w:numId w:val="1"/>
        </w:numPr>
        <w:pBdr>
          <w:top w:space="0" w:sz="0" w:val="nil"/>
          <w:left w:space="0" w:sz="0" w:val="nil"/>
          <w:bottom w:space="0" w:sz="0" w:val="nil"/>
          <w:right w:space="0" w:sz="0" w:val="nil"/>
          <w:between w:space="0" w:sz="0" w:val="nil"/>
        </w:pBdr>
        <w:ind w:left="284" w:hanging="360"/>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07B">
      <w:pPr>
        <w:spacing w:before="240" w:lineRule="auto"/>
        <w:rPr>
          <w:b w:val="1"/>
          <w:bCs w:val="1"/>
        </w:rPr>
      </w:pPr>
      <w:r w:rsidDel="00000000" w:rsidR="00000000" w:rsidRPr="00000000">
        <w:rPr>
          <w:rtl w:val="0"/>
        </w:rPr>
        <w:t xml:space="preserve">     </w:t>
      </w: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11"/>
      </w:r>
      <w:r w:rsidDel="00000000" w:rsidR="00000000" w:rsidRPr="00000000">
        <w:rPr>
          <w:b w:val="1"/>
          <w:bCs w:val="1"/>
          <w:rtl w:val="0"/>
        </w:rPr>
        <w:t xml:space="preserve">: </w:t>
      </w:r>
    </w:p>
    <w:p w:rsidR="00000000" w:rsidDel="00000000" w:rsidP="00000000" w:rsidRDefault="00000000" w:rsidRPr="00000000" w14:paraId="0000007C">
      <w:pPr>
        <w:jc w:val="both"/>
        <w:rPr>
          <w:b w:val="1"/>
          <w:bCs w:val="1"/>
        </w:rPr>
      </w:pPr>
      <w:r w:rsidDel="00000000" w:rsidR="00000000" w:rsidRPr="00000000">
        <w:rPr>
          <w:rtl w:val="0"/>
        </w:rPr>
        <w:t xml:space="preserve">Formular, realizar seguimiento y registro de los proyectos de extensión ante la Vicerrectoría de Investigación y Extensión, asimismo, gestionar los procesos contractuales implicados en la ejecución de los proyectos, a partir del relacionamiento Universidad Empresa Estado. Además, identificar nuevos programas de educación continua dirigidos a toda la comunidad universitaria y público en general con el fin de actualizar el conocimiento y fortalecer las competencias de los profesionales y estudiantes.</w:t>
      </w:r>
      <w:r w:rsidDel="00000000" w:rsidR="00000000" w:rsidRPr="00000000">
        <w:rPr>
          <w:rtl w:val="0"/>
        </w:rPr>
      </w:r>
    </w:p>
    <w:p w:rsidR="00000000" w:rsidDel="00000000" w:rsidP="00000000" w:rsidRDefault="00000000" w:rsidRPr="00000000" w14:paraId="0000007D">
      <w:pPr>
        <w:numPr>
          <w:ilvl w:val="6"/>
          <w:numId w:val="1"/>
        </w:numPr>
        <w:pBdr>
          <w:top w:space="0" w:sz="0" w:val="nil"/>
          <w:left w:space="0" w:sz="0" w:val="nil"/>
          <w:bottom w:space="0" w:sz="0" w:val="nil"/>
          <w:right w:space="0" w:sz="0" w:val="nil"/>
          <w:between w:space="0" w:sz="0" w:val="nil"/>
        </w:pBdr>
        <w:ind w:left="284" w:hanging="284"/>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07E">
      <w:pPr>
        <w:spacing w:after="0" w:lineRule="auto"/>
        <w:jc w:val="both"/>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específicas</w:t>
      </w:r>
      <w:r w:rsidDel="00000000" w:rsidR="00000000" w:rsidRPr="00000000">
        <w:rPr>
          <w:b w:val="1"/>
          <w:bCs w:val="1"/>
          <w:vertAlign w:val="superscript"/>
        </w:rPr>
        <w:footnoteReference w:customMarkFollows="0" w:id="12"/>
      </w:r>
      <w:r w:rsidDel="00000000" w:rsidR="00000000" w:rsidRPr="00000000">
        <w:rPr>
          <w:color w:val="000000"/>
          <w:rtl w:val="0"/>
        </w:rPr>
        <w:t xml:space="preserve"> de su cargo </w:t>
      </w:r>
      <w:r w:rsidDel="00000000" w:rsidR="00000000" w:rsidRPr="00000000">
        <w:rPr>
          <w:rtl w:val="0"/>
        </w:rPr>
      </w:r>
    </w:p>
    <w:tbl>
      <w:tblPr>
        <w:tblStyle w:val="Table10"/>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1"/>
        <w:tblGridChange w:id="0">
          <w:tblGrid>
            <w:gridCol w:w="9351"/>
          </w:tblGrid>
        </w:tblGridChange>
      </w:tblGrid>
      <w:tr>
        <w:trPr>
          <w:cantSplit w:val="0"/>
          <w:trHeight w:val="309" w:hRule="atLeast"/>
          <w:tblHeader w:val="0"/>
        </w:trPr>
        <w:tc>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after="0" w:line="276" w:lineRule="auto"/>
              <w:jc w:val="center"/>
              <w:rPr>
                <w:b w:val="1"/>
                <w:bCs w:val="1"/>
              </w:rPr>
            </w:pPr>
            <w:r w:rsidDel="00000000" w:rsidR="00000000" w:rsidRPr="00000000">
              <w:rPr>
                <w:b w:val="1"/>
                <w:bCs w:val="1"/>
                <w:rtl w:val="0"/>
              </w:rPr>
              <w:t xml:space="preserve">DESCRIPCIÓN DE LA FUNCIÓN ESPECÍFICA </w:t>
            </w:r>
            <w:r w:rsidDel="00000000" w:rsidR="00000000" w:rsidRPr="00000000">
              <w:rPr>
                <w:b w:val="1"/>
                <w:bCs w:val="1"/>
                <w:vertAlign w:val="superscript"/>
              </w:rPr>
              <w:footnoteReference w:customMarkFollows="0" w:id="13"/>
            </w:r>
            <w:r w:rsidDel="00000000" w:rsidR="00000000" w:rsidRPr="00000000">
              <w:rPr>
                <w:rtl w:val="0"/>
              </w:rPr>
            </w:r>
          </w:p>
        </w:tc>
      </w:tr>
      <w:tr>
        <w:trPr>
          <w:cantSplit w:val="0"/>
          <w:trHeight w:val="756" w:hRule="atLeast"/>
          <w:tblHeader w:val="0"/>
        </w:trPr>
        <w:tc>
          <w:tcPr/>
          <w:p w:rsidR="00000000" w:rsidDel="00000000" w:rsidP="00000000" w:rsidRDefault="00000000" w:rsidRPr="00000000" w14:paraId="00000080">
            <w:pPr>
              <w:ind w:right="43"/>
              <w:jc w:val="both"/>
              <w:rPr/>
            </w:pPr>
            <w:r w:rsidDel="00000000" w:rsidR="00000000" w:rsidRPr="00000000">
              <w:rPr>
                <w:rtl w:val="0"/>
              </w:rPr>
              <w:t xml:space="preserve">Identificar nuevas oportunidades de proyectos de extensión o programas de educación continua, a partir de dar a conocer el portafolio de servicios de la oficina en el relacionamiento Universidad Empresa Estado. </w:t>
            </w:r>
          </w:p>
        </w:tc>
      </w:tr>
      <w:tr>
        <w:trPr>
          <w:cantSplit w:val="0"/>
          <w:trHeight w:val="686" w:hRule="atLeast"/>
          <w:tblHeader w:val="0"/>
        </w:trPr>
        <w:tc>
          <w:tcPr/>
          <w:p w:rsidR="00000000" w:rsidDel="00000000" w:rsidP="00000000" w:rsidRDefault="00000000" w:rsidRPr="00000000" w14:paraId="00000081">
            <w:pPr>
              <w:ind w:right="43"/>
              <w:jc w:val="both"/>
              <w:rPr/>
            </w:pPr>
            <w:r w:rsidDel="00000000" w:rsidR="00000000" w:rsidRPr="00000000">
              <w:rPr>
                <w:rtl w:val="0"/>
              </w:rPr>
              <w:t xml:space="preserve">Formular propuestas de extensión y de educación continua para ser presentadas ante</w:t>
            </w:r>
            <w:r w:rsidDel="00000000" w:rsidR="00000000" w:rsidRPr="00000000">
              <w:rPr>
                <w:color w:val="ff0000"/>
                <w:rtl w:val="0"/>
              </w:rPr>
              <w:t xml:space="preserve"> </w:t>
            </w:r>
            <w:r w:rsidDel="00000000" w:rsidR="00000000" w:rsidRPr="00000000">
              <w:rPr>
                <w:rtl w:val="0"/>
              </w:rPr>
              <w:t xml:space="preserve">el Consejo de Escuela, registrándose posteriormente en el Módulo de Extensión de la Universidad. </w:t>
            </w:r>
          </w:p>
        </w:tc>
      </w:tr>
      <w:tr>
        <w:trPr>
          <w:cantSplit w:val="0"/>
          <w:trHeight w:val="368" w:hRule="atLeast"/>
          <w:tblHeader w:val="0"/>
        </w:trPr>
        <w:tc>
          <w:tcPr/>
          <w:p w:rsidR="00000000" w:rsidDel="00000000" w:rsidP="00000000" w:rsidRDefault="00000000" w:rsidRPr="00000000" w14:paraId="00000082">
            <w:pPr>
              <w:ind w:right="43"/>
              <w:jc w:val="both"/>
              <w:rPr/>
            </w:pPr>
            <w:r w:rsidDel="00000000" w:rsidR="00000000" w:rsidRPr="00000000">
              <w:rPr>
                <w:rtl w:val="0"/>
              </w:rPr>
              <w:t xml:space="preserve">Formular el presupuesto, distribuir el tiempo de ejecución y los rubros en los proyectos de extensión</w:t>
            </w:r>
          </w:p>
        </w:tc>
      </w:tr>
      <w:tr>
        <w:trPr>
          <w:cantSplit w:val="0"/>
          <w:trHeight w:val="834" w:hRule="atLeast"/>
          <w:tblHeader w:val="0"/>
        </w:trPr>
        <w:tc>
          <w:tcPr/>
          <w:p w:rsidR="00000000" w:rsidDel="00000000" w:rsidP="00000000" w:rsidRDefault="00000000" w:rsidRPr="00000000" w14:paraId="00000083">
            <w:pPr>
              <w:ind w:right="43"/>
              <w:jc w:val="both"/>
              <w:rPr/>
            </w:pPr>
            <w:r w:rsidDel="00000000" w:rsidR="00000000" w:rsidRPr="00000000">
              <w:rPr>
                <w:rtl w:val="0"/>
              </w:rPr>
              <w:t xml:space="preserve">Contratar los profesionales que apoyan en la ejecución de proyectos de extensión y programas de educación continua de acuerdo con el presupuesto establecido en el proyecto, el manejo de los fondos y el proceso pre y post contractual establecido por la Universidad.  </w:t>
            </w:r>
          </w:p>
        </w:tc>
      </w:tr>
      <w:tr>
        <w:trPr>
          <w:cantSplit w:val="0"/>
          <w:trHeight w:val="832" w:hRule="atLeast"/>
          <w:tblHeader w:val="0"/>
        </w:trPr>
        <w:tc>
          <w:tcPr/>
          <w:p w:rsidR="00000000" w:rsidDel="00000000" w:rsidP="00000000" w:rsidRDefault="00000000" w:rsidRPr="00000000" w14:paraId="00000084">
            <w:pPr>
              <w:ind w:right="43"/>
              <w:jc w:val="both"/>
              <w:rPr/>
            </w:pPr>
            <w:r w:rsidDel="00000000" w:rsidR="00000000" w:rsidRPr="00000000">
              <w:rPr>
                <w:rtl w:val="0"/>
              </w:rPr>
              <w:t xml:space="preserve">Gestionar los aspectos pre y post contractuales en el ámbito de la extensión y educación continua, abarcando tanto la contratación de profesionales para la ejecución de proyectos como la suscripción de contratos o documentos contractuales con empresas receptoras de servicios de consultoría. Esto se llevará a cabo de acuerdo con el presupuesto establecido en cada proyecto, asegurando un adecuado manejo de los fondos y siguiendo los procesos pre y post contractuales establecidos por la Universidad.</w:t>
            </w:r>
          </w:p>
        </w:tc>
      </w:tr>
      <w:tr>
        <w:trPr>
          <w:cantSplit w:val="0"/>
          <w:trHeight w:val="832" w:hRule="atLeast"/>
          <w:tblHeader w:val="0"/>
        </w:trPr>
        <w:tc>
          <w:tcPr/>
          <w:p w:rsidR="00000000" w:rsidDel="00000000" w:rsidP="00000000" w:rsidRDefault="00000000" w:rsidRPr="00000000" w14:paraId="00000085">
            <w:pPr>
              <w:ind w:right="43"/>
              <w:jc w:val="both"/>
              <w:rPr/>
            </w:pPr>
            <w:r w:rsidDel="00000000" w:rsidR="00000000" w:rsidRPr="00000000">
              <w:rPr>
                <w:rtl w:val="0"/>
              </w:rPr>
              <w:t xml:space="preserve">Realizar seguimiento a las propuestas en ejecución, resolución de inquietudes, informes y verificación de planes de adquisiciones de los convenios y presentar el cierre de aquellas propuestas finalizadas ante el Consejo de Escuela y la Vicerrectoría de Investigación y Extensión.</w:t>
            </w:r>
          </w:p>
        </w:tc>
      </w:tr>
      <w:tr>
        <w:trPr>
          <w:cantSplit w:val="0"/>
          <w:trHeight w:val="832" w:hRule="atLeast"/>
          <w:tblHeader w:val="0"/>
        </w:trPr>
        <w:tc>
          <w:tcPr/>
          <w:p w:rsidR="00000000" w:rsidDel="00000000" w:rsidP="00000000" w:rsidRDefault="00000000" w:rsidRPr="00000000" w14:paraId="00000086">
            <w:pPr>
              <w:ind w:right="43"/>
              <w:jc w:val="both"/>
              <w:rPr/>
            </w:pPr>
            <w:r w:rsidDel="00000000" w:rsidR="00000000" w:rsidRPr="00000000">
              <w:rPr>
                <w:rtl w:val="0"/>
              </w:rPr>
              <w:t xml:space="preserve">Elaborar informes requeridos por la Vicerrectoría de Investigación y Extensión y organizarlos siguiendo las directrices de la gestión documental institucional para garantizar una documentación ordenada y accesible. </w:t>
            </w:r>
          </w:p>
        </w:tc>
      </w:tr>
      <w:tr>
        <w:trPr>
          <w:cantSplit w:val="0"/>
          <w:trHeight w:val="444" w:hRule="atLeast"/>
          <w:tblHeader w:val="0"/>
        </w:trPr>
        <w:tc>
          <w:tcPr/>
          <w:p w:rsidR="00000000" w:rsidDel="00000000" w:rsidP="00000000" w:rsidRDefault="00000000" w:rsidRPr="00000000" w14:paraId="00000087">
            <w:pPr>
              <w:ind w:right="43"/>
              <w:jc w:val="both"/>
              <w:rPr/>
            </w:pPr>
            <w:r w:rsidDel="00000000" w:rsidR="00000000" w:rsidRPr="00000000">
              <w:rPr>
                <w:rtl w:val="0"/>
              </w:rPr>
              <w:t xml:space="preserve">Seguimiento a auxiliares.</w:t>
            </w:r>
          </w:p>
        </w:tc>
      </w:tr>
    </w:tbl>
    <w:p w:rsidR="00000000" w:rsidDel="00000000" w:rsidP="00000000" w:rsidRDefault="00000000" w:rsidRPr="00000000" w14:paraId="00000088">
      <w:pPr>
        <w:spacing w:after="0" w:lineRule="auto"/>
        <w:jc w:val="both"/>
        <w:rPr/>
      </w:pPr>
      <w:r w:rsidDel="00000000" w:rsidR="00000000" w:rsidRPr="00000000">
        <w:rPr>
          <w:vertAlign w:val="superscript"/>
        </w:rPr>
        <w:footnoteReference w:customMarkFollows="0" w:id="14"/>
      </w:r>
      <w:r w:rsidDel="00000000" w:rsidR="00000000" w:rsidRPr="00000000">
        <w:rPr>
          <w:rtl w:val="0"/>
        </w:rPr>
      </w:r>
    </w:p>
    <w:p w:rsidR="00000000" w:rsidDel="00000000" w:rsidP="00000000" w:rsidRDefault="00000000" w:rsidRPr="00000000" w14:paraId="00000089">
      <w:pPr>
        <w:numPr>
          <w:ilvl w:val="6"/>
          <w:numId w:val="1"/>
        </w:numPr>
        <w:pBdr>
          <w:top w:space="0" w:sz="0" w:val="nil"/>
          <w:left w:space="0" w:sz="0" w:val="nil"/>
          <w:bottom w:space="0" w:sz="0" w:val="nil"/>
          <w:right w:space="0" w:sz="0" w:val="nil"/>
          <w:between w:space="0" w:sz="0" w:val="nil"/>
        </w:pBdr>
        <w:ind w:left="284" w:hanging="284"/>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08A">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08B">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08C">
            <w:pPr>
              <w:rPr>
                <w:b w:val="1"/>
                <w:bCs w:val="1"/>
              </w:rPr>
            </w:pPr>
            <w:r w:rsidDel="00000000" w:rsidR="00000000" w:rsidRPr="00000000">
              <w:rPr>
                <w:rtl w:val="0"/>
              </w:rPr>
            </w:r>
          </w:p>
        </w:tc>
        <w:tc>
          <w:tcPr/>
          <w:p w:rsidR="00000000" w:rsidDel="00000000" w:rsidP="00000000" w:rsidRDefault="00000000" w:rsidRPr="00000000" w14:paraId="0000008D">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15"/>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8E">
            <w:pPr>
              <w:rPr/>
            </w:pPr>
            <w:r w:rsidDel="00000000" w:rsidR="00000000" w:rsidRPr="00000000">
              <w:rPr>
                <w:rtl w:val="0"/>
              </w:rPr>
              <w:t xml:space="preserve">Bachiller </w:t>
            </w:r>
          </w:p>
        </w:tc>
        <w:tc>
          <w:tcPr/>
          <w:p w:rsidR="00000000" w:rsidDel="00000000" w:rsidP="00000000" w:rsidRDefault="00000000" w:rsidRPr="00000000" w14:paraId="0000008F">
            <w:pPr>
              <w:rPr>
                <w:b w:val="1"/>
                <w:bCs w:val="1"/>
              </w:rPr>
            </w:pPr>
            <w:r w:rsidDel="00000000" w:rsidR="00000000" w:rsidRPr="00000000">
              <w:rPr>
                <w:rtl w:val="0"/>
              </w:rPr>
            </w:r>
          </w:p>
        </w:tc>
        <w:tc>
          <w:tcPr/>
          <w:p w:rsidR="00000000" w:rsidDel="00000000" w:rsidP="00000000" w:rsidRDefault="00000000" w:rsidRPr="00000000" w14:paraId="00000090">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1">
            <w:pPr>
              <w:rPr/>
            </w:pPr>
            <w:r w:rsidDel="00000000" w:rsidR="00000000" w:rsidRPr="00000000">
              <w:rPr>
                <w:rtl w:val="0"/>
              </w:rPr>
              <w:t xml:space="preserve">Técnico</w:t>
            </w:r>
          </w:p>
        </w:tc>
        <w:tc>
          <w:tcPr/>
          <w:p w:rsidR="00000000" w:rsidDel="00000000" w:rsidP="00000000" w:rsidRDefault="00000000" w:rsidRPr="00000000" w14:paraId="00000092">
            <w:pPr>
              <w:rPr>
                <w:b w:val="1"/>
                <w:bCs w:val="1"/>
              </w:rPr>
            </w:pPr>
            <w:r w:rsidDel="00000000" w:rsidR="00000000" w:rsidRPr="00000000">
              <w:rPr>
                <w:rtl w:val="0"/>
              </w:rPr>
            </w:r>
          </w:p>
        </w:tc>
        <w:tc>
          <w:tcPr/>
          <w:p w:rsidR="00000000" w:rsidDel="00000000" w:rsidP="00000000" w:rsidRDefault="00000000" w:rsidRPr="00000000" w14:paraId="00000093">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4">
            <w:pPr>
              <w:rPr/>
            </w:pPr>
            <w:r w:rsidDel="00000000" w:rsidR="00000000" w:rsidRPr="00000000">
              <w:rPr>
                <w:rtl w:val="0"/>
              </w:rPr>
              <w:t xml:space="preserve">Otro</w:t>
            </w:r>
          </w:p>
        </w:tc>
        <w:tc>
          <w:tcPr/>
          <w:p w:rsidR="00000000" w:rsidDel="00000000" w:rsidP="00000000" w:rsidRDefault="00000000" w:rsidRPr="00000000" w14:paraId="00000095">
            <w:pPr>
              <w:rPr>
                <w:b w:val="1"/>
                <w:bCs w:val="1"/>
              </w:rPr>
            </w:pPr>
            <w:r w:rsidDel="00000000" w:rsidR="00000000" w:rsidRPr="00000000">
              <w:rPr>
                <w:b w:val="1"/>
                <w:bCs w:val="1"/>
                <w:rtl w:val="0"/>
              </w:rPr>
              <w:t xml:space="preserve">X</w:t>
            </w:r>
          </w:p>
        </w:tc>
        <w:tc>
          <w:tcPr/>
          <w:p w:rsidR="00000000" w:rsidDel="00000000" w:rsidP="00000000" w:rsidRDefault="00000000" w:rsidRPr="00000000" w14:paraId="00000096">
            <w:pPr>
              <w:rPr/>
            </w:pPr>
            <w:r w:rsidDel="00000000" w:rsidR="00000000" w:rsidRPr="00000000">
              <w:rPr>
                <w:rtl w:val="0"/>
              </w:rPr>
              <w:t xml:space="preserve">Pregrado Diseño industrial</w:t>
            </w:r>
          </w:p>
          <w:p w:rsidR="00000000" w:rsidDel="00000000" w:rsidP="00000000" w:rsidRDefault="00000000" w:rsidRPr="00000000" w14:paraId="00000097">
            <w:pPr>
              <w:rPr>
                <w:b w:val="1"/>
                <w:bCs w:val="1"/>
              </w:rPr>
            </w:pPr>
            <w:r w:rsidDel="00000000" w:rsidR="00000000" w:rsidRPr="00000000">
              <w:rPr>
                <w:rtl w:val="0"/>
              </w:rPr>
              <w:t xml:space="preserve">Magister Diseño Industrial</w:t>
            </w:r>
            <w:r w:rsidDel="00000000" w:rsidR="00000000" w:rsidRPr="00000000">
              <w:rPr>
                <w:rtl w:val="0"/>
              </w:rPr>
            </w:r>
          </w:p>
        </w:tc>
      </w:tr>
    </w:tbl>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099">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09B">
      <w:pPr>
        <w:numPr>
          <w:ilvl w:val="6"/>
          <w:numId w:val="1"/>
        </w:numPr>
        <w:pBdr>
          <w:top w:space="0" w:sz="0" w:val="nil"/>
          <w:left w:space="0" w:sz="0" w:val="nil"/>
          <w:bottom w:space="0" w:sz="0" w:val="nil"/>
          <w:right w:space="0" w:sz="0" w:val="nil"/>
          <w:between w:space="0" w:sz="0" w:val="nil"/>
        </w:pBdr>
        <w:ind w:left="426"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09C">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16"/>
      </w:r>
      <w:r w:rsidDel="00000000" w:rsidR="00000000" w:rsidRPr="00000000">
        <w:rPr>
          <w:rtl w:val="0"/>
        </w:rPr>
      </w:r>
    </w:p>
    <w:p w:rsidR="00000000" w:rsidDel="00000000" w:rsidP="00000000" w:rsidRDefault="00000000" w:rsidRPr="00000000" w14:paraId="0000009D">
      <w:pPr>
        <w:spacing w:before="240" w:lineRule="auto"/>
        <w:jc w:val="both"/>
        <w:rPr/>
      </w:pPr>
      <w:r w:rsidDel="00000000" w:rsidR="00000000" w:rsidRPr="00000000">
        <w:rPr>
          <w:rtl w:val="0"/>
        </w:rPr>
      </w:r>
    </w:p>
    <w:p w:rsidR="00000000" w:rsidDel="00000000" w:rsidP="00000000" w:rsidRDefault="00000000" w:rsidRPr="00000000" w14:paraId="0000009E">
      <w:pPr>
        <w:spacing w:before="240" w:lineRule="auto"/>
        <w:jc w:val="both"/>
        <w:rPr/>
      </w:pPr>
      <w:r w:rsidDel="00000000" w:rsidR="00000000" w:rsidRPr="00000000">
        <w:rPr>
          <w:rtl w:val="0"/>
        </w:rPr>
      </w:r>
    </w:p>
    <w:tbl>
      <w:tblPr>
        <w:tblStyle w:val="Table12"/>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09F">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0A0">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0A1">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17"/>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0A2">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0A3">
            <w:pPr>
              <w:jc w:val="center"/>
              <w:rPr/>
            </w:pPr>
            <w:r w:rsidDel="00000000" w:rsidR="00000000" w:rsidRPr="00000000">
              <w:rPr>
                <w:rtl w:val="0"/>
              </w:rPr>
            </w:r>
          </w:p>
        </w:tc>
        <w:tc>
          <w:tcPr>
            <w:vAlign w:val="center"/>
          </w:tcPr>
          <w:p w:rsidR="00000000" w:rsidDel="00000000" w:rsidP="00000000" w:rsidRDefault="00000000" w:rsidRPr="00000000" w14:paraId="000000A4">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0A5">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0A6">
            <w:pPr>
              <w:rPr/>
            </w:pPr>
            <w:r w:rsidDel="00000000" w:rsidR="00000000" w:rsidRPr="00000000">
              <w:rPr>
                <w:rtl w:val="0"/>
              </w:rPr>
            </w:r>
          </w:p>
        </w:tc>
        <w:tc>
          <w:tcPr>
            <w:vAlign w:val="center"/>
          </w:tcPr>
          <w:p w:rsidR="00000000" w:rsidDel="00000000" w:rsidP="00000000" w:rsidRDefault="00000000" w:rsidRPr="00000000" w14:paraId="000000A7">
            <w:pPr>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0A8">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0A9">
            <w:pPr>
              <w:jc w:val="center"/>
              <w:rPr/>
            </w:pPr>
            <w:r w:rsidDel="00000000" w:rsidR="00000000" w:rsidRPr="00000000">
              <w:rPr>
                <w:rtl w:val="0"/>
              </w:rPr>
              <w:t xml:space="preserve">X</w:t>
            </w:r>
          </w:p>
        </w:tc>
        <w:tc>
          <w:tcPr>
            <w:vAlign w:val="center"/>
          </w:tcPr>
          <w:p w:rsidR="00000000" w:rsidDel="00000000" w:rsidP="00000000" w:rsidRDefault="00000000" w:rsidRPr="00000000" w14:paraId="000000AA">
            <w:pPr>
              <w:rPr/>
            </w:pPr>
            <w:r w:rsidDel="00000000" w:rsidR="00000000" w:rsidRPr="00000000">
              <w:rPr>
                <w:rtl w:val="0"/>
              </w:rPr>
            </w:r>
          </w:p>
        </w:tc>
      </w:tr>
    </w:tbl>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tbl>
      <w:tblPr>
        <w:tblStyle w:val="Table13"/>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0C2">
            <w:pPr>
              <w:rPr>
                <w:b w:val="1"/>
                <w:bCs w:val="1"/>
              </w:rPr>
            </w:pPr>
            <w:r w:rsidDel="00000000" w:rsidR="00000000" w:rsidRPr="00000000">
              <w:rPr>
                <w:b w:val="1"/>
                <w:bCs w:val="1"/>
                <w:rtl w:val="0"/>
              </w:rPr>
              <w:t xml:space="preserve">Nombre:</w:t>
            </w:r>
          </w:p>
        </w:tc>
        <w:tc>
          <w:tcPr/>
          <w:p w:rsidR="00000000" w:rsidDel="00000000" w:rsidP="00000000" w:rsidRDefault="00000000" w:rsidRPr="00000000" w14:paraId="000000C3">
            <w:pPr>
              <w:rPr>
                <w:b w:val="1"/>
                <w:bCs w:val="1"/>
              </w:rPr>
            </w:pPr>
            <w:r w:rsidDel="00000000" w:rsidR="00000000" w:rsidRPr="00000000">
              <w:rPr>
                <w:b w:val="1"/>
                <w:bCs w:val="1"/>
                <w:rtl w:val="0"/>
              </w:rPr>
              <w:t xml:space="preserve">Cargo: </w:t>
            </w:r>
            <w:r w:rsidDel="00000000" w:rsidR="00000000" w:rsidRPr="00000000">
              <w:rPr>
                <w:rtl w:val="0"/>
              </w:rPr>
              <w:t xml:space="preserve">Profesional De Calidad Académica</w:t>
            </w:r>
            <w:r w:rsidDel="00000000" w:rsidR="00000000" w:rsidRPr="00000000">
              <w:rPr>
                <w:rtl w:val="0"/>
              </w:rPr>
            </w:r>
          </w:p>
        </w:tc>
      </w:tr>
      <w:tr>
        <w:trPr>
          <w:cantSplit w:val="0"/>
          <w:trHeight w:val="377" w:hRule="atLeast"/>
          <w:tblHeader w:val="0"/>
        </w:trPr>
        <w:tc>
          <w:tcPr>
            <w:gridSpan w:val="2"/>
          </w:tcPr>
          <w:p w:rsidR="00000000" w:rsidDel="00000000" w:rsidP="00000000" w:rsidRDefault="00000000" w:rsidRPr="00000000" w14:paraId="000000C4">
            <w:pPr>
              <w:rPr>
                <w:b w:val="1"/>
                <w:bCs w:val="1"/>
              </w:rPr>
            </w:pPr>
            <w:r w:rsidDel="00000000" w:rsidR="00000000" w:rsidRPr="00000000">
              <w:rPr>
                <w:b w:val="1"/>
                <w:bCs w:val="1"/>
                <w:rtl w:val="0"/>
              </w:rPr>
              <w:t xml:space="preserve">Jefe directo: </w:t>
            </w:r>
            <w:r w:rsidDel="00000000" w:rsidR="00000000" w:rsidRPr="00000000">
              <w:rPr>
                <w:rtl w:val="0"/>
              </w:rPr>
              <w:t xml:space="preserve"> Director/a de la EDI</w:t>
            </w:r>
            <w:r w:rsidDel="00000000" w:rsidR="00000000" w:rsidRPr="00000000">
              <w:rPr>
                <w:rtl w:val="0"/>
              </w:rPr>
            </w:r>
          </w:p>
        </w:tc>
      </w:tr>
    </w:tbl>
    <w:p w:rsidR="00000000" w:rsidDel="00000000" w:rsidP="00000000" w:rsidRDefault="00000000" w:rsidRPr="00000000" w14:paraId="000000C6">
      <w:pPr>
        <w:numPr>
          <w:ilvl w:val="0"/>
          <w:numId w:val="6"/>
        </w:numPr>
        <w:pBdr>
          <w:top w:space="0" w:sz="0" w:val="nil"/>
          <w:left w:space="0" w:sz="0" w:val="nil"/>
          <w:bottom w:space="0" w:sz="0" w:val="nil"/>
          <w:right w:space="0" w:sz="0" w:val="nil"/>
          <w:between w:space="0" w:sz="0" w:val="nil"/>
        </w:pBdr>
        <w:ind w:left="284" w:hanging="284"/>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0C7">
      <w:pPr>
        <w:spacing w:before="240" w:lineRule="auto"/>
        <w:rPr>
          <w:b w:val="1"/>
          <w:bCs w:val="1"/>
        </w:rPr>
      </w:pP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18"/>
      </w:r>
      <w:r w:rsidDel="00000000" w:rsidR="00000000" w:rsidRPr="00000000">
        <w:rPr>
          <w:b w:val="1"/>
          <w:bCs w:val="1"/>
          <w:rtl w:val="0"/>
        </w:rPr>
        <w:t xml:space="preserve">: </w:t>
      </w:r>
    </w:p>
    <w:p w:rsidR="00000000" w:rsidDel="00000000" w:rsidP="00000000" w:rsidRDefault="00000000" w:rsidRPr="00000000" w14:paraId="000000C8">
      <w:pPr>
        <w:rPr>
          <w:b w:val="1"/>
          <w:bCs w:val="1"/>
        </w:rPr>
      </w:pPr>
      <w:r w:rsidDel="00000000" w:rsidR="00000000" w:rsidRPr="00000000">
        <w:rPr>
          <w:rtl w:val="0"/>
        </w:rPr>
        <w:t xml:space="preserve">Apoyar la gestión de los procesos de la calidad académica de los programas de la EDI relacionados con el registro calificado (obtención y modificación) y acreditación de alta calidad.</w:t>
      </w:r>
      <w:r w:rsidDel="00000000" w:rsidR="00000000" w:rsidRPr="00000000">
        <w:rPr>
          <w:rtl w:val="0"/>
        </w:rPr>
      </w:r>
    </w:p>
    <w:p w:rsidR="00000000" w:rsidDel="00000000" w:rsidP="00000000" w:rsidRDefault="00000000" w:rsidRPr="00000000" w14:paraId="000000C9">
      <w:pPr>
        <w:numPr>
          <w:ilvl w:val="0"/>
          <w:numId w:val="6"/>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0CA">
      <w:pPr>
        <w:spacing w:after="0" w:lineRule="auto"/>
        <w:jc w:val="both"/>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específicas</w:t>
      </w:r>
      <w:r w:rsidDel="00000000" w:rsidR="00000000" w:rsidRPr="00000000">
        <w:rPr>
          <w:b w:val="1"/>
          <w:bCs w:val="1"/>
          <w:vertAlign w:val="superscript"/>
        </w:rPr>
        <w:footnoteReference w:customMarkFollows="0" w:id="19"/>
      </w:r>
      <w:r w:rsidDel="00000000" w:rsidR="00000000" w:rsidRPr="00000000">
        <w:rPr>
          <w:color w:val="000000"/>
          <w:rtl w:val="0"/>
        </w:rPr>
        <w:t xml:space="preserve"> de su cargo </w:t>
      </w:r>
      <w:r w:rsidDel="00000000" w:rsidR="00000000" w:rsidRPr="00000000">
        <w:rPr>
          <w:rtl w:val="0"/>
        </w:rPr>
      </w:r>
    </w:p>
    <w:tbl>
      <w:tblPr>
        <w:tblStyle w:val="Table14"/>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1"/>
        <w:tblGridChange w:id="0">
          <w:tblGrid>
            <w:gridCol w:w="9351"/>
          </w:tblGrid>
        </w:tblGridChange>
      </w:tblGrid>
      <w:tr>
        <w:trPr>
          <w:cantSplit w:val="0"/>
          <w:trHeight w:val="309" w:hRule="atLeast"/>
          <w:tblHeader w:val="0"/>
        </w:trPr>
        <w:tc>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after="0" w:line="276" w:lineRule="auto"/>
              <w:jc w:val="center"/>
              <w:rPr>
                <w:b w:val="1"/>
                <w:bCs w:val="1"/>
              </w:rPr>
            </w:pPr>
            <w:r w:rsidDel="00000000" w:rsidR="00000000" w:rsidRPr="00000000">
              <w:rPr>
                <w:b w:val="1"/>
                <w:bCs w:val="1"/>
                <w:rtl w:val="0"/>
              </w:rPr>
              <w:t xml:space="preserve">DESCRIPCIÓN DE LA FUNCIÓN ESPECÍFICA</w:t>
            </w:r>
          </w:p>
        </w:tc>
      </w:tr>
      <w:tr>
        <w:trPr>
          <w:cantSplit w:val="0"/>
          <w:trHeight w:val="756" w:hRule="atLeast"/>
          <w:tblHeader w:val="0"/>
        </w:trPr>
        <w:tc>
          <w:tcPr/>
          <w:p w:rsidR="00000000" w:rsidDel="00000000" w:rsidP="00000000" w:rsidRDefault="00000000" w:rsidRPr="00000000" w14:paraId="000000CC">
            <w:pPr>
              <w:ind w:right="36"/>
              <w:jc w:val="both"/>
              <w:rPr/>
            </w:pPr>
            <w:r w:rsidDel="00000000" w:rsidR="00000000" w:rsidRPr="00000000">
              <w:rPr>
                <w:rtl w:val="0"/>
              </w:rPr>
              <w:t xml:space="preserve">Monitorear las fechas de vencimiento de acreditación de alta calidad y de registro calificado de los programas académicos de la Escuela de acuerdo con las vigencias estipuladas del Ministerio de Educación Nacional y la Universidad Industrial de Santander para que cada programa solicite registro calificado o se acoja al proceso de acreditación según el caso.</w:t>
            </w:r>
          </w:p>
        </w:tc>
      </w:tr>
      <w:tr>
        <w:trPr>
          <w:cantSplit w:val="0"/>
          <w:trHeight w:val="756" w:hRule="atLeast"/>
          <w:tblHeader w:val="0"/>
        </w:trPr>
        <w:tc>
          <w:tcPr/>
          <w:p w:rsidR="00000000" w:rsidDel="00000000" w:rsidP="00000000" w:rsidRDefault="00000000" w:rsidRPr="00000000" w14:paraId="000000CD">
            <w:pPr>
              <w:ind w:right="36"/>
              <w:jc w:val="both"/>
              <w:rPr/>
            </w:pPr>
            <w:r w:rsidDel="00000000" w:rsidR="00000000" w:rsidRPr="00000000">
              <w:rPr>
                <w:rtl w:val="0"/>
              </w:rPr>
              <w:t xml:space="preserve">Elaborar los informes de autoevaluación con fines de renovación de registro calificado de los programas académicos de la escuela.</w:t>
            </w:r>
          </w:p>
        </w:tc>
      </w:tr>
      <w:tr>
        <w:trPr>
          <w:cantSplit w:val="0"/>
          <w:trHeight w:val="686" w:hRule="atLeast"/>
          <w:tblHeader w:val="0"/>
        </w:trPr>
        <w:tc>
          <w:tcPr/>
          <w:p w:rsidR="00000000" w:rsidDel="00000000" w:rsidP="00000000" w:rsidRDefault="00000000" w:rsidRPr="00000000" w14:paraId="000000CE">
            <w:pPr>
              <w:ind w:right="36"/>
              <w:jc w:val="both"/>
              <w:rPr/>
            </w:pPr>
            <w:r w:rsidDel="00000000" w:rsidR="00000000" w:rsidRPr="00000000">
              <w:rPr>
                <w:rtl w:val="0"/>
              </w:rPr>
              <w:t xml:space="preserve">Realizar el seguimiento a la ejecución y avance de los proyectos derivados del plan de mejoramiento de la autoevaluación con fines de renovación del registro calificado de los programas académicos de la escuela.</w:t>
            </w:r>
          </w:p>
        </w:tc>
      </w:tr>
      <w:tr>
        <w:trPr>
          <w:cantSplit w:val="0"/>
          <w:trHeight w:val="670" w:hRule="atLeast"/>
          <w:tblHeader w:val="0"/>
        </w:trPr>
        <w:tc>
          <w:tcPr/>
          <w:p w:rsidR="00000000" w:rsidDel="00000000" w:rsidP="00000000" w:rsidRDefault="00000000" w:rsidRPr="00000000" w14:paraId="000000CF">
            <w:pPr>
              <w:ind w:right="36"/>
              <w:jc w:val="both"/>
              <w:rPr/>
            </w:pPr>
            <w:r w:rsidDel="00000000" w:rsidR="00000000" w:rsidRPr="00000000">
              <w:rPr>
                <w:rtl w:val="0"/>
              </w:rPr>
              <w:t xml:space="preserve">Elaborar y realizar ajustes al Proyecto Educativo del Programa PEP de acuerdo con los lineamientos nacionales e institucionales vigentes. Elaborar la propuesta de intención para la creación de los programas académicos de escuela.</w:t>
            </w:r>
          </w:p>
        </w:tc>
      </w:tr>
      <w:tr>
        <w:trPr>
          <w:cantSplit w:val="0"/>
          <w:trHeight w:val="834" w:hRule="atLeast"/>
          <w:tblHeader w:val="0"/>
        </w:trPr>
        <w:tc>
          <w:tcPr/>
          <w:p w:rsidR="00000000" w:rsidDel="00000000" w:rsidP="00000000" w:rsidRDefault="00000000" w:rsidRPr="00000000" w14:paraId="000000D0">
            <w:pPr>
              <w:ind w:right="36"/>
              <w:jc w:val="both"/>
              <w:rPr/>
            </w:pPr>
            <w:r w:rsidDel="00000000" w:rsidR="00000000" w:rsidRPr="00000000">
              <w:rPr>
                <w:rtl w:val="0"/>
              </w:rPr>
              <w:t xml:space="preserve">Elaborar el resumen ejecutivo del Proyecto Educativo del Programa de los programas académicos de la Escuela </w:t>
            </w:r>
          </w:p>
        </w:tc>
      </w:tr>
      <w:tr>
        <w:trPr>
          <w:cantSplit w:val="0"/>
          <w:trHeight w:val="832" w:hRule="atLeast"/>
          <w:tblHeader w:val="0"/>
        </w:trPr>
        <w:tc>
          <w:tcPr/>
          <w:p w:rsidR="00000000" w:rsidDel="00000000" w:rsidP="00000000" w:rsidRDefault="00000000" w:rsidRPr="00000000" w14:paraId="000000D1">
            <w:pPr>
              <w:ind w:right="36"/>
              <w:jc w:val="both"/>
              <w:rPr/>
            </w:pPr>
            <w:r w:rsidDel="00000000" w:rsidR="00000000" w:rsidRPr="00000000">
              <w:rPr>
                <w:rtl w:val="0"/>
              </w:rPr>
              <w:t xml:space="preserve">Diligenciar el formulario de Soporte de Aseguramiento de Calidad de la Educación Superior SACES de acuerdo con los lineamientos nacionales e institucionales.</w:t>
            </w:r>
          </w:p>
        </w:tc>
      </w:tr>
      <w:tr>
        <w:trPr>
          <w:cantSplit w:val="0"/>
          <w:trHeight w:val="608" w:hRule="atLeast"/>
          <w:tblHeader w:val="0"/>
        </w:trPr>
        <w:tc>
          <w:tcPr/>
          <w:p w:rsidR="00000000" w:rsidDel="00000000" w:rsidP="00000000" w:rsidRDefault="00000000" w:rsidRPr="00000000" w14:paraId="000000D2">
            <w:pPr>
              <w:ind w:right="36"/>
              <w:jc w:val="both"/>
              <w:rPr/>
            </w:pPr>
            <w:r w:rsidDel="00000000" w:rsidR="00000000" w:rsidRPr="00000000">
              <w:rPr>
                <w:rtl w:val="0"/>
              </w:rPr>
              <w:t xml:space="preserve">Realizar seguimiento de tenencias para la renovación del Proyecto Educativo del Programa</w:t>
            </w:r>
          </w:p>
        </w:tc>
      </w:tr>
      <w:tr>
        <w:trPr>
          <w:cantSplit w:val="0"/>
          <w:trHeight w:val="832" w:hRule="atLeast"/>
          <w:tblHeader w:val="0"/>
        </w:trPr>
        <w:tc>
          <w:tcPr/>
          <w:p w:rsidR="00000000" w:rsidDel="00000000" w:rsidP="00000000" w:rsidRDefault="00000000" w:rsidRPr="00000000" w14:paraId="000000D3">
            <w:pPr>
              <w:ind w:right="36"/>
              <w:jc w:val="both"/>
              <w:rPr/>
            </w:pPr>
            <w:r w:rsidDel="00000000" w:rsidR="00000000" w:rsidRPr="00000000">
              <w:rPr>
                <w:rtl w:val="0"/>
              </w:rPr>
              <w:t xml:space="preserve">Apoyar el proceso de autoevaluación con fines de acreditación o renovación de acreditación de alta calidad de los programas académicos de la Escuela, y apoyar la planeación y ejecución de la evaluación externa o visita de pares de los procesos de acreditación o renovación de acreditación de los programas académicos de la escuela.</w:t>
            </w:r>
          </w:p>
        </w:tc>
      </w:tr>
      <w:tr>
        <w:trPr>
          <w:cantSplit w:val="0"/>
          <w:trHeight w:val="832" w:hRule="atLeast"/>
          <w:tblHeader w:val="0"/>
        </w:trPr>
        <w:tc>
          <w:tcPr/>
          <w:p w:rsidR="00000000" w:rsidDel="00000000" w:rsidP="00000000" w:rsidRDefault="00000000" w:rsidRPr="00000000" w14:paraId="000000D4">
            <w:pPr>
              <w:ind w:right="36"/>
              <w:jc w:val="both"/>
              <w:rPr/>
            </w:pPr>
            <w:r w:rsidDel="00000000" w:rsidR="00000000" w:rsidRPr="00000000">
              <w:rPr>
                <w:rtl w:val="0"/>
              </w:rPr>
              <w:t xml:space="preserve">Actualizar la información de los cuadros maestros de acreditación o renovación de acreditación para el envío del documento de comentarios de la institución al informe de evaluación externa de los procesos de acreditación de los programas académicos de la escuela.</w:t>
            </w:r>
          </w:p>
        </w:tc>
      </w:tr>
      <w:tr>
        <w:trPr>
          <w:cantSplit w:val="0"/>
          <w:trHeight w:val="832" w:hRule="atLeast"/>
          <w:tblHeader w:val="0"/>
        </w:trPr>
        <w:tc>
          <w:tcPr/>
          <w:p w:rsidR="00000000" w:rsidDel="00000000" w:rsidP="00000000" w:rsidRDefault="00000000" w:rsidRPr="00000000" w14:paraId="000000D5">
            <w:pPr>
              <w:ind w:right="36"/>
              <w:jc w:val="both"/>
              <w:rPr/>
            </w:pPr>
            <w:r w:rsidDel="00000000" w:rsidR="00000000" w:rsidRPr="00000000">
              <w:rPr>
                <w:rtl w:val="0"/>
              </w:rPr>
              <w:t xml:space="preserve">Apoyar la elaboración del documento de síntesis de los resultados de la acreditación o renovación de acreditación y plan de mejoramiento actualizado de los programas académicos de la escuela.</w:t>
            </w:r>
          </w:p>
        </w:tc>
      </w:tr>
      <w:tr>
        <w:trPr>
          <w:cantSplit w:val="0"/>
          <w:trHeight w:val="832" w:hRule="atLeast"/>
          <w:tblHeader w:val="0"/>
        </w:trPr>
        <w:tc>
          <w:tcPr/>
          <w:p w:rsidR="00000000" w:rsidDel="00000000" w:rsidP="00000000" w:rsidRDefault="00000000" w:rsidRPr="00000000" w14:paraId="000000D6">
            <w:pPr>
              <w:ind w:right="36"/>
              <w:jc w:val="both"/>
              <w:rPr/>
            </w:pPr>
            <w:r w:rsidDel="00000000" w:rsidR="00000000" w:rsidRPr="00000000">
              <w:rPr>
                <w:rtl w:val="0"/>
              </w:rPr>
              <w:t xml:space="preserve">Reformular los proyectos enviados en el informe de renovación de la acreditación y adicionar nuevos proyectos si se requieren para dar cumplimiento a lo estipulado con la renovación de la acreditación.</w:t>
            </w:r>
          </w:p>
        </w:tc>
      </w:tr>
      <w:tr>
        <w:trPr>
          <w:cantSplit w:val="0"/>
          <w:trHeight w:val="832" w:hRule="atLeast"/>
          <w:tblHeader w:val="0"/>
        </w:trPr>
        <w:tc>
          <w:tcPr/>
          <w:p w:rsidR="00000000" w:rsidDel="00000000" w:rsidP="00000000" w:rsidRDefault="00000000" w:rsidRPr="00000000" w14:paraId="000000D7">
            <w:pPr>
              <w:ind w:right="36"/>
              <w:jc w:val="both"/>
              <w:rPr/>
            </w:pPr>
            <w:r w:rsidDel="00000000" w:rsidR="00000000" w:rsidRPr="00000000">
              <w:rPr>
                <w:rtl w:val="0"/>
              </w:rPr>
              <w:t xml:space="preserve">Realizar el seguimiento a la ejecución y avance de los proyectos derivados del plan de mejoramiento de acreditación o renovación de acreditación de los programas académicos de la escuela.</w:t>
            </w:r>
          </w:p>
        </w:tc>
      </w:tr>
      <w:tr>
        <w:trPr>
          <w:cantSplit w:val="0"/>
          <w:trHeight w:val="832" w:hRule="atLeast"/>
          <w:tblHeader w:val="0"/>
        </w:trPr>
        <w:tc>
          <w:tcPr/>
          <w:p w:rsidR="00000000" w:rsidDel="00000000" w:rsidP="00000000" w:rsidRDefault="00000000" w:rsidRPr="00000000" w14:paraId="000000D8">
            <w:pPr>
              <w:ind w:right="36"/>
              <w:jc w:val="both"/>
              <w:rPr/>
            </w:pPr>
            <w:r w:rsidDel="00000000" w:rsidR="00000000" w:rsidRPr="00000000">
              <w:rPr>
                <w:rtl w:val="0"/>
              </w:rPr>
              <w:t xml:space="preserve">Elaborar los informes del seguimiento a los planes de mejoramiento de acreditación o renovación de acreditación de acuerdo con los lineamientos nacionales e institucionales.</w:t>
            </w:r>
          </w:p>
        </w:tc>
      </w:tr>
      <w:tr>
        <w:trPr>
          <w:cantSplit w:val="0"/>
          <w:trHeight w:val="832" w:hRule="atLeast"/>
          <w:tblHeader w:val="0"/>
        </w:trPr>
        <w:tc>
          <w:tcPr/>
          <w:p w:rsidR="00000000" w:rsidDel="00000000" w:rsidP="00000000" w:rsidRDefault="00000000" w:rsidRPr="00000000" w14:paraId="000000D9">
            <w:pPr>
              <w:ind w:right="36"/>
              <w:jc w:val="both"/>
              <w:rPr/>
            </w:pPr>
            <w:r w:rsidDel="00000000" w:rsidR="00000000" w:rsidRPr="00000000">
              <w:rPr>
                <w:rtl w:val="0"/>
              </w:rPr>
              <w:t xml:space="preserve">Apoyar la elaboración y diseño del plan de gestión anual. Realizar seguimiento al desarrollo de este, según lo indique control interno.</w:t>
            </w:r>
          </w:p>
        </w:tc>
      </w:tr>
      <w:tr>
        <w:trPr>
          <w:cantSplit w:val="0"/>
          <w:trHeight w:val="480" w:hRule="atLeast"/>
          <w:tblHeader w:val="0"/>
        </w:trPr>
        <w:tc>
          <w:tcPr/>
          <w:p w:rsidR="00000000" w:rsidDel="00000000" w:rsidP="00000000" w:rsidRDefault="00000000" w:rsidRPr="00000000" w14:paraId="000000DA">
            <w:pPr>
              <w:ind w:right="36"/>
              <w:jc w:val="both"/>
              <w:rPr/>
            </w:pPr>
            <w:r w:rsidDel="00000000" w:rsidR="00000000" w:rsidRPr="00000000">
              <w:rPr>
                <w:rtl w:val="0"/>
              </w:rPr>
              <w:t xml:space="preserve">Apoyar en la logística, ejecución y distribución de la información de eventos internos de la EDI</w:t>
            </w:r>
          </w:p>
        </w:tc>
      </w:tr>
      <w:tr>
        <w:trPr>
          <w:cantSplit w:val="0"/>
          <w:trHeight w:val="832" w:hRule="atLeast"/>
          <w:tblHeader w:val="0"/>
        </w:trPr>
        <w:tc>
          <w:tcPr/>
          <w:p w:rsidR="00000000" w:rsidDel="00000000" w:rsidP="00000000" w:rsidRDefault="00000000" w:rsidRPr="00000000" w14:paraId="000000DB">
            <w:pPr>
              <w:ind w:right="36"/>
              <w:jc w:val="both"/>
              <w:rPr/>
            </w:pPr>
            <w:r w:rsidDel="00000000" w:rsidR="00000000" w:rsidRPr="00000000">
              <w:rPr>
                <w:rtl w:val="0"/>
              </w:rPr>
              <w:t xml:space="preserve">Gestionar, manejar, diseñar piezas gráficas y actualizar de manera constante las redes sociales, el correo y otros canales de comunicación interna y externa de la EDI</w:t>
            </w:r>
          </w:p>
        </w:tc>
      </w:tr>
    </w:tbl>
    <w:p w:rsidR="00000000" w:rsidDel="00000000" w:rsidP="00000000" w:rsidRDefault="00000000" w:rsidRPr="00000000" w14:paraId="000000DC">
      <w:pPr>
        <w:spacing w:after="0" w:lineRule="auto"/>
        <w:jc w:val="both"/>
        <w:rPr/>
      </w:pPr>
      <w:r w:rsidDel="00000000" w:rsidR="00000000" w:rsidRPr="00000000">
        <w:rPr>
          <w:vertAlign w:val="superscript"/>
        </w:rPr>
        <w:footnoteReference w:customMarkFollows="0" w:id="20"/>
      </w:r>
      <w:r w:rsidDel="00000000" w:rsidR="00000000" w:rsidRPr="00000000">
        <w:rPr>
          <w:rtl w:val="0"/>
        </w:rPr>
      </w:r>
    </w:p>
    <w:p w:rsidR="00000000" w:rsidDel="00000000" w:rsidP="00000000" w:rsidRDefault="00000000" w:rsidRPr="00000000" w14:paraId="000000DD">
      <w:pPr>
        <w:numPr>
          <w:ilvl w:val="0"/>
          <w:numId w:val="6"/>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0DE">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0DF">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0E0">
            <w:pPr>
              <w:rPr>
                <w:b w:val="1"/>
                <w:bCs w:val="1"/>
              </w:rPr>
            </w:pPr>
            <w:r w:rsidDel="00000000" w:rsidR="00000000" w:rsidRPr="00000000">
              <w:rPr>
                <w:rtl w:val="0"/>
              </w:rPr>
            </w:r>
          </w:p>
        </w:tc>
        <w:tc>
          <w:tcPr/>
          <w:p w:rsidR="00000000" w:rsidDel="00000000" w:rsidP="00000000" w:rsidRDefault="00000000" w:rsidRPr="00000000" w14:paraId="000000E1">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21"/>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E2">
            <w:pPr>
              <w:rPr/>
            </w:pPr>
            <w:r w:rsidDel="00000000" w:rsidR="00000000" w:rsidRPr="00000000">
              <w:rPr>
                <w:rtl w:val="0"/>
              </w:rPr>
              <w:t xml:space="preserve">Bachiller </w:t>
            </w:r>
          </w:p>
        </w:tc>
        <w:tc>
          <w:tcPr/>
          <w:p w:rsidR="00000000" w:rsidDel="00000000" w:rsidP="00000000" w:rsidRDefault="00000000" w:rsidRPr="00000000" w14:paraId="000000E3">
            <w:pPr>
              <w:rPr>
                <w:b w:val="1"/>
                <w:bCs w:val="1"/>
              </w:rPr>
            </w:pPr>
            <w:r w:rsidDel="00000000" w:rsidR="00000000" w:rsidRPr="00000000">
              <w:rPr>
                <w:rtl w:val="0"/>
              </w:rPr>
            </w:r>
          </w:p>
        </w:tc>
        <w:tc>
          <w:tcPr/>
          <w:p w:rsidR="00000000" w:rsidDel="00000000" w:rsidP="00000000" w:rsidRDefault="00000000" w:rsidRPr="00000000" w14:paraId="000000E4">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E5">
            <w:pPr>
              <w:rPr/>
            </w:pPr>
            <w:r w:rsidDel="00000000" w:rsidR="00000000" w:rsidRPr="00000000">
              <w:rPr>
                <w:rtl w:val="0"/>
              </w:rPr>
              <w:t xml:space="preserve">Técnico</w:t>
            </w:r>
          </w:p>
        </w:tc>
        <w:tc>
          <w:tcPr/>
          <w:p w:rsidR="00000000" w:rsidDel="00000000" w:rsidP="00000000" w:rsidRDefault="00000000" w:rsidRPr="00000000" w14:paraId="000000E6">
            <w:pPr>
              <w:rPr>
                <w:b w:val="1"/>
                <w:bCs w:val="1"/>
              </w:rPr>
            </w:pPr>
            <w:r w:rsidDel="00000000" w:rsidR="00000000" w:rsidRPr="00000000">
              <w:rPr>
                <w:rtl w:val="0"/>
              </w:rPr>
            </w:r>
          </w:p>
        </w:tc>
        <w:tc>
          <w:tcPr/>
          <w:p w:rsidR="00000000" w:rsidDel="00000000" w:rsidP="00000000" w:rsidRDefault="00000000" w:rsidRPr="00000000" w14:paraId="000000E7">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E8">
            <w:pPr>
              <w:rPr/>
            </w:pPr>
            <w:r w:rsidDel="00000000" w:rsidR="00000000" w:rsidRPr="00000000">
              <w:rPr>
                <w:rtl w:val="0"/>
              </w:rPr>
              <w:t xml:space="preserve">Otro</w:t>
            </w:r>
          </w:p>
        </w:tc>
        <w:tc>
          <w:tcPr/>
          <w:p w:rsidR="00000000" w:rsidDel="00000000" w:rsidP="00000000" w:rsidRDefault="00000000" w:rsidRPr="00000000" w14:paraId="000000E9">
            <w:pPr>
              <w:jc w:val="center"/>
              <w:rPr/>
            </w:pPr>
            <w:r w:rsidDel="00000000" w:rsidR="00000000" w:rsidRPr="00000000">
              <w:rPr>
                <w:rtl w:val="0"/>
              </w:rPr>
              <w:t xml:space="preserve">X</w:t>
            </w:r>
          </w:p>
        </w:tc>
        <w:tc>
          <w:tcPr/>
          <w:p w:rsidR="00000000" w:rsidDel="00000000" w:rsidP="00000000" w:rsidRDefault="00000000" w:rsidRPr="00000000" w14:paraId="000000EA">
            <w:pPr>
              <w:rPr/>
            </w:pPr>
            <w:r w:rsidDel="00000000" w:rsidR="00000000" w:rsidRPr="00000000">
              <w:rPr>
                <w:rtl w:val="0"/>
              </w:rPr>
              <w:t xml:space="preserve">Pregrado Diseño industrial</w:t>
            </w:r>
          </w:p>
          <w:p w:rsidR="00000000" w:rsidDel="00000000" w:rsidP="00000000" w:rsidRDefault="00000000" w:rsidRPr="00000000" w14:paraId="000000EB">
            <w:pPr>
              <w:rPr/>
            </w:pPr>
            <w:r w:rsidDel="00000000" w:rsidR="00000000" w:rsidRPr="00000000">
              <w:rPr>
                <w:rtl w:val="0"/>
              </w:rPr>
              <w:t xml:space="preserve">Magister Diseño Industrial</w:t>
            </w:r>
          </w:p>
        </w:tc>
      </w:tr>
    </w:tbl>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0ED">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0EF">
      <w:pPr>
        <w:numPr>
          <w:ilvl w:val="0"/>
          <w:numId w:val="6"/>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0F0">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22"/>
      </w:r>
      <w:r w:rsidDel="00000000" w:rsidR="00000000" w:rsidRPr="00000000">
        <w:rPr>
          <w:rtl w:val="0"/>
        </w:rPr>
      </w:r>
    </w:p>
    <w:tbl>
      <w:tblPr>
        <w:tblStyle w:val="Table16"/>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0F1">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0F2">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0F3">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23"/>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0F4">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0F5">
            <w:pPr>
              <w:jc w:val="center"/>
              <w:rPr/>
            </w:pPr>
            <w:r w:rsidDel="00000000" w:rsidR="00000000" w:rsidRPr="00000000">
              <w:rPr>
                <w:rtl w:val="0"/>
              </w:rPr>
            </w:r>
          </w:p>
        </w:tc>
        <w:tc>
          <w:tcPr>
            <w:vAlign w:val="center"/>
          </w:tcPr>
          <w:p w:rsidR="00000000" w:rsidDel="00000000" w:rsidP="00000000" w:rsidRDefault="00000000" w:rsidRPr="00000000" w14:paraId="000000F6">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0F7">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0F8">
            <w:pPr>
              <w:jc w:val="center"/>
              <w:rPr/>
            </w:pPr>
            <w:r w:rsidDel="00000000" w:rsidR="00000000" w:rsidRPr="00000000">
              <w:rPr>
                <w:rtl w:val="0"/>
              </w:rPr>
              <w:t xml:space="preserve">X</w:t>
            </w:r>
          </w:p>
        </w:tc>
        <w:tc>
          <w:tcPr>
            <w:vAlign w:val="center"/>
          </w:tcPr>
          <w:p w:rsidR="00000000" w:rsidDel="00000000" w:rsidP="00000000" w:rsidRDefault="00000000" w:rsidRPr="00000000" w14:paraId="000000F9">
            <w:pPr>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0FA">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0FB">
            <w:pPr>
              <w:rPr/>
            </w:pPr>
            <w:r w:rsidDel="00000000" w:rsidR="00000000" w:rsidRPr="00000000">
              <w:rPr>
                <w:rtl w:val="0"/>
              </w:rPr>
            </w:r>
          </w:p>
        </w:tc>
        <w:tc>
          <w:tcPr>
            <w:vAlign w:val="center"/>
          </w:tcPr>
          <w:p w:rsidR="00000000" w:rsidDel="00000000" w:rsidP="00000000" w:rsidRDefault="00000000" w:rsidRPr="00000000" w14:paraId="000000FC">
            <w:pPr>
              <w:rPr/>
            </w:pPr>
            <w:r w:rsidDel="00000000" w:rsidR="00000000" w:rsidRPr="00000000">
              <w:rPr>
                <w:rtl w:val="0"/>
              </w:rPr>
            </w:r>
          </w:p>
        </w:tc>
      </w:tr>
    </w:tbl>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tbl>
      <w:tblPr>
        <w:tblStyle w:val="Table17"/>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10C">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10D">
            <w:pPr>
              <w:rPr/>
            </w:pPr>
            <w:r w:rsidDel="00000000" w:rsidR="00000000" w:rsidRPr="00000000">
              <w:rPr>
                <w:b w:val="1"/>
                <w:bCs w:val="1"/>
                <w:rtl w:val="0"/>
              </w:rPr>
              <w:t xml:space="preserve">Cargo:  </w:t>
            </w:r>
            <w:r w:rsidDel="00000000" w:rsidR="00000000" w:rsidRPr="00000000">
              <w:rPr>
                <w:rtl w:val="0"/>
              </w:rPr>
              <w:t xml:space="preserve">Profesional Líder Administrativa - Agencia KIMERA</w:t>
            </w:r>
          </w:p>
        </w:tc>
      </w:tr>
      <w:tr>
        <w:trPr>
          <w:cantSplit w:val="0"/>
          <w:trHeight w:val="377" w:hRule="atLeast"/>
          <w:tblHeader w:val="0"/>
        </w:trPr>
        <w:tc>
          <w:tcPr>
            <w:gridSpan w:val="2"/>
          </w:tcPr>
          <w:p w:rsidR="00000000" w:rsidDel="00000000" w:rsidP="00000000" w:rsidRDefault="00000000" w:rsidRPr="00000000" w14:paraId="0000010E">
            <w:pPr>
              <w:rPr>
                <w:b w:val="1"/>
                <w:bCs w:val="1"/>
              </w:rPr>
            </w:pPr>
            <w:r w:rsidDel="00000000" w:rsidR="00000000" w:rsidRPr="00000000">
              <w:rPr>
                <w:b w:val="1"/>
                <w:bCs w:val="1"/>
                <w:rtl w:val="0"/>
              </w:rPr>
              <w:t xml:space="preserve">Jefe directo: </w:t>
            </w:r>
            <w:r w:rsidDel="00000000" w:rsidR="00000000" w:rsidRPr="00000000">
              <w:rPr>
                <w:rtl w:val="0"/>
              </w:rPr>
              <w:t xml:space="preserve"> Coordinador de Posgrados de la EDI</w:t>
            </w:r>
            <w:r w:rsidDel="00000000" w:rsidR="00000000" w:rsidRPr="00000000">
              <w:rPr>
                <w:rtl w:val="0"/>
              </w:rPr>
            </w:r>
          </w:p>
        </w:tc>
      </w:tr>
    </w:tbl>
    <w:p w:rsidR="00000000" w:rsidDel="00000000" w:rsidP="00000000" w:rsidRDefault="00000000" w:rsidRPr="00000000" w14:paraId="00000110">
      <w:pPr>
        <w:numPr>
          <w:ilvl w:val="0"/>
          <w:numId w:val="2"/>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111">
      <w:pPr>
        <w:spacing w:before="240" w:lineRule="auto"/>
        <w:rPr>
          <w:b w:val="1"/>
          <w:bCs w:val="1"/>
        </w:rPr>
      </w:pP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24"/>
      </w:r>
      <w:r w:rsidDel="00000000" w:rsidR="00000000" w:rsidRPr="00000000">
        <w:rPr>
          <w:b w:val="1"/>
          <w:bCs w:val="1"/>
          <w:rtl w:val="0"/>
        </w:rPr>
        <w:t xml:space="preserve">: </w:t>
      </w:r>
    </w:p>
    <w:p w:rsidR="00000000" w:rsidDel="00000000" w:rsidP="00000000" w:rsidRDefault="00000000" w:rsidRPr="00000000" w14:paraId="00000112">
      <w:pPr>
        <w:rPr/>
      </w:pPr>
      <w:r w:rsidDel="00000000" w:rsidR="00000000" w:rsidRPr="00000000">
        <w:rPr>
          <w:rtl w:val="0"/>
        </w:rPr>
        <w:t xml:space="preserve">Apoyar a la agencia KIMERA en la gestión de actividades administrativas y financieras para garantizar la respuesta oportuna a las diferentes solicitudes que realiza tanto las diversas unidades - académico administrativas de la UIS, como personal externo a la institución, para atender las diversas necesidades de señalización de las infraestructuras de las mismas.</w:t>
      </w:r>
    </w:p>
    <w:p w:rsidR="00000000" w:rsidDel="00000000" w:rsidP="00000000" w:rsidRDefault="00000000" w:rsidRPr="00000000" w14:paraId="00000113">
      <w:pPr>
        <w:numPr>
          <w:ilvl w:val="0"/>
          <w:numId w:val="2"/>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114">
      <w:pPr>
        <w:spacing w:after="0" w:lineRule="auto"/>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específicas</w:t>
      </w:r>
      <w:r w:rsidDel="00000000" w:rsidR="00000000" w:rsidRPr="00000000">
        <w:rPr>
          <w:b w:val="1"/>
          <w:bCs w:val="1"/>
          <w:vertAlign w:val="superscript"/>
        </w:rPr>
        <w:footnoteReference w:customMarkFollows="0" w:id="25"/>
      </w:r>
      <w:r w:rsidDel="00000000" w:rsidR="00000000" w:rsidRPr="00000000">
        <w:rPr>
          <w:color w:val="000000"/>
          <w:rtl w:val="0"/>
        </w:rPr>
        <w:t xml:space="preserve"> de su cargo</w:t>
      </w:r>
      <w:r w:rsidDel="00000000" w:rsidR="00000000" w:rsidRPr="00000000">
        <w:rPr>
          <w:rtl w:val="0"/>
        </w:rPr>
      </w:r>
    </w:p>
    <w:tbl>
      <w:tblPr>
        <w:tblStyle w:val="Table18"/>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09"/>
        <w:tblGridChange w:id="0">
          <w:tblGrid>
            <w:gridCol w:w="9209"/>
          </w:tblGrid>
        </w:tblGridChange>
      </w:tblGrid>
      <w:tr>
        <w:trPr>
          <w:cantSplit w:val="0"/>
          <w:trHeight w:val="309" w:hRule="atLeast"/>
          <w:tblHeader w:val="0"/>
        </w:trPr>
        <w:tc>
          <w:tcPr/>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after="0" w:line="276" w:lineRule="auto"/>
              <w:jc w:val="center"/>
              <w:rPr>
                <w:b w:val="1"/>
                <w:bCs w:val="1"/>
              </w:rPr>
            </w:pPr>
            <w:r w:rsidDel="00000000" w:rsidR="00000000" w:rsidRPr="00000000">
              <w:rPr>
                <w:b w:val="1"/>
                <w:bCs w:val="1"/>
                <w:rtl w:val="0"/>
              </w:rPr>
              <w:t xml:space="preserve">DESCRIPCIÓN DE LA FUNCIÓN ESPECÍFICA</w:t>
            </w:r>
          </w:p>
        </w:tc>
      </w:tr>
      <w:tr>
        <w:trPr>
          <w:cantSplit w:val="0"/>
          <w:trHeight w:val="756" w:hRule="atLeast"/>
          <w:tblHeader w:val="0"/>
        </w:trPr>
        <w:tc>
          <w:tcPr/>
          <w:p w:rsidR="00000000" w:rsidDel="00000000" w:rsidP="00000000" w:rsidRDefault="00000000" w:rsidRPr="00000000" w14:paraId="00000116">
            <w:pPr>
              <w:ind w:right="-134"/>
              <w:rPr/>
            </w:pPr>
            <w:bookmarkStart w:colFirst="0" w:colLast="0" w:name="_heading=h.fcp9b21pe5ih" w:id="1"/>
            <w:bookmarkEnd w:id="1"/>
            <w:r w:rsidDel="00000000" w:rsidR="00000000" w:rsidRPr="00000000">
              <w:rPr>
                <w:rtl w:val="0"/>
              </w:rPr>
              <w:t xml:space="preserve">Realizar y apoyar actividades de compra de materiales, según lo requiera la Agencia KIMERA. Abarcando desde el diligenciamiento de solicitudes hasta los ajustes presupuestarios necesarios.</w:t>
            </w:r>
          </w:p>
        </w:tc>
      </w:tr>
      <w:tr>
        <w:trPr>
          <w:cantSplit w:val="0"/>
          <w:trHeight w:val="686" w:hRule="atLeast"/>
          <w:tblHeader w:val="0"/>
        </w:trPr>
        <w:tc>
          <w:tcPr/>
          <w:p w:rsidR="00000000" w:rsidDel="00000000" w:rsidP="00000000" w:rsidRDefault="00000000" w:rsidRPr="00000000" w14:paraId="00000117">
            <w:pPr>
              <w:ind w:right="-106"/>
              <w:rPr/>
            </w:pPr>
            <w:r w:rsidDel="00000000" w:rsidR="00000000" w:rsidRPr="00000000">
              <w:rPr>
                <w:rtl w:val="0"/>
              </w:rPr>
              <w:t xml:space="preserve">Realizar y apoyar actividades de contratación de los profesionales, según lo requiera la Agencia KIMERA. Abarcando desde el diligenciamiento de solicitudes, seguimientos de los contratos, hasta los ajustes presupuestarios necesarios.</w:t>
            </w:r>
          </w:p>
        </w:tc>
      </w:tr>
      <w:tr>
        <w:trPr>
          <w:cantSplit w:val="0"/>
          <w:trHeight w:val="365" w:hRule="atLeast"/>
          <w:tblHeader w:val="0"/>
        </w:trPr>
        <w:tc>
          <w:tcPr/>
          <w:p w:rsidR="00000000" w:rsidDel="00000000" w:rsidP="00000000" w:rsidRDefault="00000000" w:rsidRPr="00000000" w14:paraId="00000118">
            <w:pPr>
              <w:ind w:right="-106"/>
              <w:rPr/>
            </w:pPr>
            <w:r w:rsidDel="00000000" w:rsidR="00000000" w:rsidRPr="00000000">
              <w:rPr>
                <w:rtl w:val="0"/>
              </w:rPr>
              <w:t xml:space="preserve">Coordinar la generación de auxilia turas, realizando el reporte y seguimiento de ejecución de las horas de los auxiliares estudiantiles y pago de las mismas</w:t>
            </w:r>
          </w:p>
        </w:tc>
      </w:tr>
      <w:tr>
        <w:trPr>
          <w:cantSplit w:val="0"/>
          <w:trHeight w:val="686" w:hRule="atLeast"/>
          <w:tblHeader w:val="0"/>
        </w:trPr>
        <w:tc>
          <w:tcPr/>
          <w:p w:rsidR="00000000" w:rsidDel="00000000" w:rsidP="00000000" w:rsidRDefault="00000000" w:rsidRPr="00000000" w14:paraId="00000119">
            <w:pPr>
              <w:ind w:right="-106"/>
              <w:rPr/>
            </w:pPr>
            <w:r w:rsidDel="00000000" w:rsidR="00000000" w:rsidRPr="00000000">
              <w:rPr>
                <w:rtl w:val="0"/>
              </w:rPr>
              <w:t xml:space="preserve">Llevar control del presupuesto interno de la agencia KIMERA; así como la modificación de este, durante en el transcurso del año fiscal.</w:t>
            </w:r>
          </w:p>
        </w:tc>
      </w:tr>
      <w:tr>
        <w:trPr>
          <w:cantSplit w:val="0"/>
          <w:trHeight w:val="453" w:hRule="atLeast"/>
          <w:tblHeader w:val="0"/>
        </w:trPr>
        <w:tc>
          <w:tcPr/>
          <w:p w:rsidR="00000000" w:rsidDel="00000000" w:rsidP="00000000" w:rsidRDefault="00000000" w:rsidRPr="00000000" w14:paraId="0000011A">
            <w:pPr>
              <w:ind w:right="-106"/>
              <w:rPr/>
            </w:pPr>
            <w:r w:rsidDel="00000000" w:rsidR="00000000" w:rsidRPr="00000000">
              <w:rPr>
                <w:rtl w:val="0"/>
              </w:rPr>
              <w:t xml:space="preserve">Gestionar pagos, manejo de caja menor y traslados de fondos en efectivo</w:t>
            </w:r>
          </w:p>
        </w:tc>
      </w:tr>
      <w:tr>
        <w:trPr>
          <w:cantSplit w:val="0"/>
          <w:trHeight w:val="670" w:hRule="atLeast"/>
          <w:tblHeader w:val="0"/>
        </w:trPr>
        <w:tc>
          <w:tcPr/>
          <w:p w:rsidR="00000000" w:rsidDel="00000000" w:rsidP="00000000" w:rsidRDefault="00000000" w:rsidRPr="00000000" w14:paraId="0000011B">
            <w:pPr>
              <w:ind w:right="-106"/>
              <w:rPr/>
            </w:pPr>
            <w:r w:rsidDel="00000000" w:rsidR="00000000" w:rsidRPr="00000000">
              <w:rPr>
                <w:rtl w:val="0"/>
              </w:rPr>
              <w:t xml:space="preserve">Generar órdenes de suministros, órdenes de trabajo, órdenes de prestación de servicios, órdenes de compra y órdenes de pago</w:t>
            </w:r>
          </w:p>
        </w:tc>
      </w:tr>
      <w:tr>
        <w:trPr>
          <w:cantSplit w:val="0"/>
          <w:trHeight w:val="670" w:hRule="atLeast"/>
          <w:tblHeader w:val="0"/>
        </w:trPr>
        <w:tc>
          <w:tcPr/>
          <w:p w:rsidR="00000000" w:rsidDel="00000000" w:rsidP="00000000" w:rsidRDefault="00000000" w:rsidRPr="00000000" w14:paraId="0000011C">
            <w:pPr>
              <w:rPr/>
            </w:pPr>
            <w:r w:rsidDel="00000000" w:rsidR="00000000" w:rsidRPr="00000000">
              <w:rPr>
                <w:rtl w:val="0"/>
              </w:rPr>
              <w:t xml:space="preserve">Tramitar recaudos generales y facturas conforme a los servicios ofrecidos por la agencia KIMERA.</w:t>
            </w:r>
          </w:p>
        </w:tc>
      </w:tr>
      <w:tr>
        <w:trPr>
          <w:cantSplit w:val="0"/>
          <w:trHeight w:val="670" w:hRule="atLeast"/>
          <w:tblHeader w:val="0"/>
        </w:trPr>
        <w:tc>
          <w:tcPr/>
          <w:p w:rsidR="00000000" w:rsidDel="00000000" w:rsidP="00000000" w:rsidRDefault="00000000" w:rsidRPr="00000000" w14:paraId="0000011D">
            <w:pPr>
              <w:rPr/>
            </w:pPr>
            <w:r w:rsidDel="00000000" w:rsidR="00000000" w:rsidRPr="00000000">
              <w:rPr>
                <w:rtl w:val="0"/>
              </w:rPr>
              <w:t xml:space="preserve">Gestionar los KPI'S, validación del rendimiento y utilidad de cada contrato llevado a cabo por la Agencia KIMERA</w:t>
            </w:r>
          </w:p>
        </w:tc>
      </w:tr>
      <w:tr>
        <w:trPr>
          <w:cantSplit w:val="0"/>
          <w:trHeight w:val="435" w:hRule="atLeast"/>
          <w:tblHeader w:val="0"/>
        </w:trPr>
        <w:tc>
          <w:tcPr/>
          <w:p w:rsidR="00000000" w:rsidDel="00000000" w:rsidP="00000000" w:rsidRDefault="00000000" w:rsidRPr="00000000" w14:paraId="0000011E">
            <w:pPr>
              <w:rPr/>
            </w:pPr>
            <w:r w:rsidDel="00000000" w:rsidR="00000000" w:rsidRPr="00000000">
              <w:rPr>
                <w:rtl w:val="0"/>
              </w:rPr>
              <w:t xml:space="preserve">Realizar otras actividades de apoyo según sea requerido por el jefe directo.</w:t>
            </w:r>
          </w:p>
        </w:tc>
      </w:tr>
    </w:tbl>
    <w:p w:rsidR="00000000" w:rsidDel="00000000" w:rsidP="00000000" w:rsidRDefault="00000000" w:rsidRPr="00000000" w14:paraId="0000011F">
      <w:pPr>
        <w:spacing w:after="0" w:lineRule="auto"/>
        <w:jc w:val="both"/>
        <w:rPr/>
      </w:pPr>
      <w:r w:rsidDel="00000000" w:rsidR="00000000" w:rsidRPr="00000000">
        <w:rPr>
          <w:vertAlign w:val="superscript"/>
        </w:rPr>
        <w:footnoteReference w:customMarkFollows="0" w:id="26"/>
      </w:r>
      <w:r w:rsidDel="00000000" w:rsidR="00000000" w:rsidRPr="00000000">
        <w:rPr>
          <w:rtl w:val="0"/>
        </w:rPr>
      </w:r>
    </w:p>
    <w:p w:rsidR="00000000" w:rsidDel="00000000" w:rsidP="00000000" w:rsidRDefault="00000000" w:rsidRPr="00000000" w14:paraId="00000120">
      <w:pPr>
        <w:numPr>
          <w:ilvl w:val="0"/>
          <w:numId w:val="2"/>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121">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122">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123">
            <w:pPr>
              <w:rPr>
                <w:b w:val="1"/>
                <w:bCs w:val="1"/>
              </w:rPr>
            </w:pPr>
            <w:r w:rsidDel="00000000" w:rsidR="00000000" w:rsidRPr="00000000">
              <w:rPr>
                <w:rtl w:val="0"/>
              </w:rPr>
            </w:r>
          </w:p>
        </w:tc>
        <w:tc>
          <w:tcPr/>
          <w:p w:rsidR="00000000" w:rsidDel="00000000" w:rsidP="00000000" w:rsidRDefault="00000000" w:rsidRPr="00000000" w14:paraId="00000124">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27"/>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25">
            <w:pPr>
              <w:rPr/>
            </w:pPr>
            <w:r w:rsidDel="00000000" w:rsidR="00000000" w:rsidRPr="00000000">
              <w:rPr>
                <w:rtl w:val="0"/>
              </w:rPr>
              <w:t xml:space="preserve">Bachiller </w:t>
            </w:r>
          </w:p>
        </w:tc>
        <w:tc>
          <w:tcPr/>
          <w:p w:rsidR="00000000" w:rsidDel="00000000" w:rsidP="00000000" w:rsidRDefault="00000000" w:rsidRPr="00000000" w14:paraId="00000126">
            <w:pPr>
              <w:rPr>
                <w:b w:val="1"/>
                <w:bCs w:val="1"/>
              </w:rPr>
            </w:pPr>
            <w:r w:rsidDel="00000000" w:rsidR="00000000" w:rsidRPr="00000000">
              <w:rPr>
                <w:rtl w:val="0"/>
              </w:rPr>
            </w:r>
          </w:p>
        </w:tc>
        <w:tc>
          <w:tcPr/>
          <w:p w:rsidR="00000000" w:rsidDel="00000000" w:rsidP="00000000" w:rsidRDefault="00000000" w:rsidRPr="00000000" w14:paraId="00000127">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28">
            <w:pPr>
              <w:rPr/>
            </w:pPr>
            <w:r w:rsidDel="00000000" w:rsidR="00000000" w:rsidRPr="00000000">
              <w:rPr>
                <w:rtl w:val="0"/>
              </w:rPr>
              <w:t xml:space="preserve">Técnico</w:t>
            </w:r>
          </w:p>
        </w:tc>
        <w:tc>
          <w:tcPr/>
          <w:p w:rsidR="00000000" w:rsidDel="00000000" w:rsidP="00000000" w:rsidRDefault="00000000" w:rsidRPr="00000000" w14:paraId="00000129">
            <w:pPr>
              <w:rPr>
                <w:b w:val="1"/>
                <w:bCs w:val="1"/>
              </w:rPr>
            </w:pPr>
            <w:r w:rsidDel="00000000" w:rsidR="00000000" w:rsidRPr="00000000">
              <w:rPr>
                <w:rtl w:val="0"/>
              </w:rPr>
            </w:r>
          </w:p>
        </w:tc>
        <w:tc>
          <w:tcPr/>
          <w:p w:rsidR="00000000" w:rsidDel="00000000" w:rsidP="00000000" w:rsidRDefault="00000000" w:rsidRPr="00000000" w14:paraId="0000012A">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2B">
            <w:pPr>
              <w:rPr/>
            </w:pPr>
            <w:r w:rsidDel="00000000" w:rsidR="00000000" w:rsidRPr="00000000">
              <w:rPr>
                <w:rtl w:val="0"/>
              </w:rPr>
              <w:t xml:space="preserve">Otro</w:t>
            </w:r>
          </w:p>
        </w:tc>
        <w:tc>
          <w:tcPr/>
          <w:p w:rsidR="00000000" w:rsidDel="00000000" w:rsidP="00000000" w:rsidRDefault="00000000" w:rsidRPr="00000000" w14:paraId="0000012C">
            <w:pPr>
              <w:rPr>
                <w:b w:val="1"/>
                <w:bCs w:val="1"/>
              </w:rPr>
            </w:pPr>
            <w:r w:rsidDel="00000000" w:rsidR="00000000" w:rsidRPr="00000000">
              <w:rPr>
                <w:rtl w:val="0"/>
              </w:rPr>
            </w:r>
          </w:p>
        </w:tc>
        <w:tc>
          <w:tcPr/>
          <w:p w:rsidR="00000000" w:rsidDel="00000000" w:rsidP="00000000" w:rsidRDefault="00000000" w:rsidRPr="00000000" w14:paraId="0000012D">
            <w:pPr>
              <w:rPr>
                <w:b w:val="1"/>
                <w:bCs w:val="1"/>
              </w:rPr>
            </w:pPr>
            <w:r w:rsidDel="00000000" w:rsidR="00000000" w:rsidRPr="00000000">
              <w:rPr>
                <w:rtl w:val="0"/>
              </w:rPr>
            </w:r>
          </w:p>
        </w:tc>
      </w:tr>
    </w:tbl>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2F">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131">
      <w:pPr>
        <w:numPr>
          <w:ilvl w:val="0"/>
          <w:numId w:val="2"/>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132">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28"/>
      </w:r>
      <w:r w:rsidDel="00000000" w:rsidR="00000000" w:rsidRPr="00000000">
        <w:rPr>
          <w:rtl w:val="0"/>
        </w:rPr>
      </w:r>
    </w:p>
    <w:tbl>
      <w:tblPr>
        <w:tblStyle w:val="Table20"/>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133">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134">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135">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29"/>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136">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137">
            <w:pPr>
              <w:jc w:val="center"/>
              <w:rPr/>
            </w:pPr>
            <w:r w:rsidDel="00000000" w:rsidR="00000000" w:rsidRPr="00000000">
              <w:rPr>
                <w:rtl w:val="0"/>
              </w:rPr>
            </w:r>
          </w:p>
        </w:tc>
        <w:tc>
          <w:tcPr>
            <w:vAlign w:val="center"/>
          </w:tcPr>
          <w:p w:rsidR="00000000" w:rsidDel="00000000" w:rsidP="00000000" w:rsidRDefault="00000000" w:rsidRPr="00000000" w14:paraId="00000138">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139">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13A">
            <w:pPr>
              <w:rPr/>
            </w:pPr>
            <w:r w:rsidDel="00000000" w:rsidR="00000000" w:rsidRPr="00000000">
              <w:rPr>
                <w:rtl w:val="0"/>
              </w:rPr>
            </w:r>
          </w:p>
        </w:tc>
        <w:tc>
          <w:tcPr>
            <w:vAlign w:val="center"/>
          </w:tcPr>
          <w:p w:rsidR="00000000" w:rsidDel="00000000" w:rsidP="00000000" w:rsidRDefault="00000000" w:rsidRPr="00000000" w14:paraId="0000013B">
            <w:pPr>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13C">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13D">
            <w:pPr>
              <w:rPr/>
            </w:pPr>
            <w:r w:rsidDel="00000000" w:rsidR="00000000" w:rsidRPr="00000000">
              <w:rPr>
                <w:rtl w:val="0"/>
              </w:rPr>
            </w:r>
          </w:p>
        </w:tc>
        <w:tc>
          <w:tcPr>
            <w:vAlign w:val="center"/>
          </w:tcPr>
          <w:p w:rsidR="00000000" w:rsidDel="00000000" w:rsidP="00000000" w:rsidRDefault="00000000" w:rsidRPr="00000000" w14:paraId="0000013E">
            <w:pPr>
              <w:rPr/>
            </w:pPr>
            <w:r w:rsidDel="00000000" w:rsidR="00000000" w:rsidRPr="00000000">
              <w:rPr>
                <w:rtl w:val="0"/>
              </w:rPr>
            </w:r>
          </w:p>
        </w:tc>
      </w:tr>
    </w:tbl>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numPr>
          <w:ilvl w:val="0"/>
          <w:numId w:val="4"/>
        </w:numPr>
        <w:ind w:left="720" w:hanging="360"/>
        <w:rPr>
          <w:b w:val="1"/>
          <w:bCs w:val="1"/>
        </w:rPr>
      </w:pPr>
      <w:r w:rsidDel="00000000" w:rsidR="00000000" w:rsidRPr="00000000">
        <w:rPr>
          <w:b w:val="1"/>
          <w:bCs w:val="1"/>
          <w:rtl w:val="0"/>
        </w:rPr>
        <w:t xml:space="preserve">Información general:</w:t>
      </w:r>
    </w:p>
    <w:tbl>
      <w:tblPr>
        <w:tblStyle w:val="Table21"/>
        <w:tblpPr w:leftFromText="141" w:rightFromText="141" w:topFromText="0" w:bottomFromText="0" w:vertAnchor="text" w:horzAnchor="text" w:tblpX="0" w:tblpY="0"/>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95"/>
        <w:gridCol w:w="4710"/>
        <w:tblGridChange w:id="0">
          <w:tblGrid>
            <w:gridCol w:w="4695"/>
            <w:gridCol w:w="4710"/>
          </w:tblGrid>
        </w:tblGridChange>
      </w:tblGrid>
      <w:tr>
        <w:trPr>
          <w:cantSplit w:val="0"/>
          <w:trHeight w:val="377" w:hRule="atLeast"/>
          <w:tblHeader w:val="0"/>
        </w:trPr>
        <w:tc>
          <w:tcPr/>
          <w:p w:rsidR="00000000" w:rsidDel="00000000" w:rsidP="00000000" w:rsidRDefault="00000000" w:rsidRPr="00000000" w14:paraId="00000144">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145">
            <w:pPr>
              <w:rPr>
                <w:b w:val="1"/>
                <w:bCs w:val="1"/>
              </w:rPr>
            </w:pPr>
            <w:r w:rsidDel="00000000" w:rsidR="00000000" w:rsidRPr="00000000">
              <w:rPr>
                <w:b w:val="1"/>
                <w:bCs w:val="1"/>
                <w:rtl w:val="0"/>
              </w:rPr>
              <w:t xml:space="preserve">Cargo:</w:t>
            </w:r>
            <w:r w:rsidDel="00000000" w:rsidR="00000000" w:rsidRPr="00000000">
              <w:rPr>
                <w:rtl w:val="0"/>
              </w:rPr>
              <w:t xml:space="preserve"> Secretaria de Escuela</w:t>
            </w:r>
            <w:r w:rsidDel="00000000" w:rsidR="00000000" w:rsidRPr="00000000">
              <w:rPr>
                <w:rtl w:val="0"/>
              </w:rPr>
            </w:r>
          </w:p>
        </w:tc>
      </w:tr>
      <w:tr>
        <w:trPr>
          <w:cantSplit w:val="0"/>
          <w:trHeight w:val="377" w:hRule="atLeast"/>
          <w:tblHeader w:val="0"/>
        </w:trPr>
        <w:tc>
          <w:tcPr>
            <w:gridSpan w:val="2"/>
          </w:tcPr>
          <w:p w:rsidR="00000000" w:rsidDel="00000000" w:rsidP="00000000" w:rsidRDefault="00000000" w:rsidRPr="00000000" w14:paraId="00000146">
            <w:pPr>
              <w:rPr>
                <w:b w:val="1"/>
                <w:bCs w:val="1"/>
              </w:rPr>
            </w:pPr>
            <w:r w:rsidDel="00000000" w:rsidR="00000000" w:rsidRPr="00000000">
              <w:rPr>
                <w:b w:val="1"/>
                <w:bCs w:val="1"/>
                <w:rtl w:val="0"/>
              </w:rPr>
              <w:t xml:space="preserve">Jefe directo: </w:t>
            </w:r>
            <w:r w:rsidDel="00000000" w:rsidR="00000000" w:rsidRPr="00000000">
              <w:rPr>
                <w:rtl w:val="0"/>
              </w:rPr>
              <w:t xml:space="preserve"> Director/a de la EDI</w:t>
            </w:r>
            <w:r w:rsidDel="00000000" w:rsidR="00000000" w:rsidRPr="00000000">
              <w:rPr>
                <w:rtl w:val="0"/>
              </w:rPr>
            </w:r>
          </w:p>
        </w:tc>
      </w:tr>
    </w:tbl>
    <w:p w:rsidR="00000000" w:rsidDel="00000000" w:rsidP="00000000" w:rsidRDefault="00000000" w:rsidRPr="00000000" w14:paraId="00000148">
      <w:pPr>
        <w:spacing w:before="240" w:lineRule="auto"/>
        <w:jc w:val="both"/>
        <w:rPr>
          <w:b w:val="1"/>
          <w:bCs w:val="1"/>
        </w:rPr>
      </w:pPr>
      <w:r w:rsidDel="00000000" w:rsidR="00000000" w:rsidRPr="00000000">
        <w:rPr>
          <w:rtl w:val="0"/>
        </w:rPr>
        <w:t xml:space="preserve">     </w:t>
      </w: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30"/>
      </w:r>
      <w:r w:rsidDel="00000000" w:rsidR="00000000" w:rsidRPr="00000000">
        <w:rPr>
          <w:b w:val="1"/>
          <w:bCs w:val="1"/>
          <w:rtl w:val="0"/>
        </w:rPr>
        <w:t xml:space="preserve">:   </w:t>
      </w:r>
      <w:r w:rsidDel="00000000" w:rsidR="00000000" w:rsidRPr="00000000">
        <w:rPr>
          <w:rtl w:val="0"/>
        </w:rPr>
        <w:t xml:space="preserve">Brindar apoyo administrativo y operativo a la Escuela de Diseño Industrial (EDI) de la Universidad Industrial de Santander, asegurando el correcto funcionamiento de la secretaría y proporcionando un servicio eficiente a estudiantes, docentes y otros miembros de la comunidad universitaria, así como personas externas. Facilitando los procesos internos y externos de la EDI, asegurando el cumplimiento de los procedimientos establecidos y contribuyendo al desarrollo de las actividades académicas y administrativas con eficiencia y calidad.</w:t>
      </w:r>
      <w:r w:rsidDel="00000000" w:rsidR="00000000" w:rsidRPr="00000000">
        <w:rPr>
          <w:rtl w:val="0"/>
        </w:rPr>
      </w:r>
    </w:p>
    <w:p w:rsidR="00000000" w:rsidDel="00000000" w:rsidP="00000000" w:rsidRDefault="00000000" w:rsidRPr="00000000" w14:paraId="00000149">
      <w:pPr>
        <w:numPr>
          <w:ilvl w:val="0"/>
          <w:numId w:val="4"/>
        </w:numPr>
        <w:ind w:left="720" w:hanging="360"/>
        <w:rPr>
          <w:b w:val="1"/>
          <w:bCs w:val="1"/>
        </w:rPr>
      </w:pPr>
      <w:r w:rsidDel="00000000" w:rsidR="00000000" w:rsidRPr="00000000">
        <w:rPr>
          <w:b w:val="1"/>
          <w:bCs w:val="1"/>
          <w:rtl w:val="0"/>
        </w:rPr>
        <w:t xml:space="preserve">Funciones específicas:</w:t>
      </w:r>
    </w:p>
    <w:p w:rsidR="00000000" w:rsidDel="00000000" w:rsidP="00000000" w:rsidRDefault="00000000" w:rsidRPr="00000000" w14:paraId="0000014A">
      <w:pPr>
        <w:spacing w:after="0" w:lineRule="auto"/>
        <w:jc w:val="both"/>
        <w:rPr/>
      </w:pPr>
      <w:r w:rsidDel="00000000" w:rsidR="00000000" w:rsidRPr="00000000">
        <w:rPr>
          <w:rtl w:val="0"/>
        </w:rPr>
        <w:t xml:space="preserve">En la tabla a continuación, por favor ingrese las </w:t>
      </w:r>
      <w:r w:rsidDel="00000000" w:rsidR="00000000" w:rsidRPr="00000000">
        <w:rPr>
          <w:b w:val="1"/>
          <w:bCs w:val="1"/>
          <w:rtl w:val="0"/>
        </w:rPr>
        <w:t xml:space="preserve">funciones específicas</w:t>
      </w:r>
      <w:r w:rsidDel="00000000" w:rsidR="00000000" w:rsidRPr="00000000">
        <w:rPr>
          <w:b w:val="1"/>
          <w:bCs w:val="1"/>
          <w:vertAlign w:val="superscript"/>
          <w:rtl w:val="0"/>
        </w:rPr>
        <w:t xml:space="preserve"> </w:t>
      </w:r>
      <w:r w:rsidDel="00000000" w:rsidR="00000000" w:rsidRPr="00000000">
        <w:rPr>
          <w:rtl w:val="0"/>
        </w:rPr>
        <w:t xml:space="preserve">de su cargo </w:t>
      </w:r>
    </w:p>
    <w:tbl>
      <w:tblPr>
        <w:tblStyle w:val="Table22"/>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1"/>
        <w:tblGridChange w:id="0">
          <w:tblGrid>
            <w:gridCol w:w="9351"/>
          </w:tblGrid>
        </w:tblGridChange>
      </w:tblGrid>
      <w:tr>
        <w:trPr>
          <w:cantSplit w:val="0"/>
          <w:trHeight w:val="309" w:hRule="atLeast"/>
          <w:tblHeader w:val="0"/>
        </w:trPr>
        <w:tc>
          <w:tcPr/>
          <w:p w:rsidR="00000000" w:rsidDel="00000000" w:rsidP="00000000" w:rsidRDefault="00000000" w:rsidRPr="00000000" w14:paraId="0000014B">
            <w:pPr>
              <w:widowControl w:val="0"/>
              <w:spacing w:after="0" w:line="276" w:lineRule="auto"/>
              <w:jc w:val="center"/>
              <w:rPr>
                <w:b w:val="1"/>
                <w:bCs w:val="1"/>
              </w:rPr>
            </w:pPr>
            <w:r w:rsidDel="00000000" w:rsidR="00000000" w:rsidRPr="00000000">
              <w:rPr>
                <w:b w:val="1"/>
                <w:bCs w:val="1"/>
                <w:rtl w:val="0"/>
              </w:rPr>
              <w:t xml:space="preserve">DESCRIPCIÓN DE LA FUNCIÓN ESPECÍFICA</w:t>
            </w:r>
          </w:p>
        </w:tc>
      </w:tr>
      <w:tr>
        <w:trPr>
          <w:cantSplit w:val="0"/>
          <w:trHeight w:val="756" w:hRule="atLeast"/>
          <w:tblHeader w:val="0"/>
        </w:trPr>
        <w:tc>
          <w:tcPr/>
          <w:p w:rsidR="00000000" w:rsidDel="00000000" w:rsidP="00000000" w:rsidRDefault="00000000" w:rsidRPr="00000000" w14:paraId="0000014C">
            <w:pPr>
              <w:jc w:val="both"/>
              <w:rPr/>
            </w:pPr>
            <w:r w:rsidDel="00000000" w:rsidR="00000000" w:rsidRPr="00000000">
              <w:rPr>
                <w:rtl w:val="0"/>
              </w:rPr>
              <w:t xml:space="preserve">Atender y resolver dudas e inquietudes de estudiantes, profesores y personal de otras unidades, proporcionando respuestas oportunas por escrito a solicitudes relacionadas con la EDI, así como brindar orientación e información sobre trámites académicos, atendiendo consultas de manera eficiente por correo electrónico, ventanilla y teléfono, y gestionando los trámites derivados de la atención al usuario.</w:t>
            </w:r>
          </w:p>
        </w:tc>
      </w:tr>
      <w:tr>
        <w:trPr>
          <w:cantSplit w:val="0"/>
          <w:trHeight w:val="756" w:hRule="atLeast"/>
          <w:tblHeader w:val="0"/>
        </w:trPr>
        <w:tc>
          <w:tcPr/>
          <w:p w:rsidR="00000000" w:rsidDel="00000000" w:rsidP="00000000" w:rsidRDefault="00000000" w:rsidRPr="00000000" w14:paraId="0000014D">
            <w:pPr>
              <w:jc w:val="both"/>
              <w:rPr/>
            </w:pPr>
            <w:r w:rsidDel="00000000" w:rsidR="00000000" w:rsidRPr="00000000">
              <w:rPr>
                <w:rtl w:val="0"/>
              </w:rPr>
              <w:t xml:space="preserve">Participar en la redacción de las diferentes comunicaciones que sean solicitados por las diferentes Unidades Académico-Administrativas y Divisiones de la Universidad </w:t>
            </w:r>
          </w:p>
        </w:tc>
      </w:tr>
      <w:tr>
        <w:trPr>
          <w:cantSplit w:val="0"/>
          <w:trHeight w:val="358" w:hRule="atLeast"/>
          <w:tblHeader w:val="0"/>
        </w:trPr>
        <w:tc>
          <w:tcPr/>
          <w:p w:rsidR="00000000" w:rsidDel="00000000" w:rsidP="00000000" w:rsidRDefault="00000000" w:rsidRPr="00000000" w14:paraId="0000014E">
            <w:pPr>
              <w:jc w:val="both"/>
              <w:rPr/>
            </w:pPr>
            <w:r w:rsidDel="00000000" w:rsidR="00000000" w:rsidRPr="00000000">
              <w:rPr>
                <w:rtl w:val="0"/>
              </w:rPr>
              <w:t xml:space="preserve">Elaboración de traslados de fondos y de rubros </w:t>
            </w:r>
          </w:p>
        </w:tc>
      </w:tr>
      <w:tr>
        <w:trPr>
          <w:cantSplit w:val="0"/>
          <w:trHeight w:val="756" w:hRule="atLeast"/>
          <w:tblHeader w:val="0"/>
        </w:trPr>
        <w:tc>
          <w:tcPr/>
          <w:p w:rsidR="00000000" w:rsidDel="00000000" w:rsidP="00000000" w:rsidRDefault="00000000" w:rsidRPr="00000000" w14:paraId="0000014F">
            <w:pPr>
              <w:jc w:val="both"/>
              <w:rPr/>
            </w:pPr>
            <w:r w:rsidDel="00000000" w:rsidR="00000000" w:rsidRPr="00000000">
              <w:rPr>
                <w:rtl w:val="0"/>
              </w:rPr>
              <w:t xml:space="preserve">Recibir, transcribir, en los medios técnicos disponibles, los documentos, informes y correspondencias que me asigne el jefe inmediato, de acuerdo con las normas establecidas en la Universidad   </w:t>
            </w:r>
          </w:p>
        </w:tc>
      </w:tr>
      <w:tr>
        <w:trPr>
          <w:cantSplit w:val="0"/>
          <w:trHeight w:val="756" w:hRule="atLeast"/>
          <w:tblHeader w:val="0"/>
        </w:trPr>
        <w:tc>
          <w:tcPr/>
          <w:p w:rsidR="00000000" w:rsidDel="00000000" w:rsidP="00000000" w:rsidRDefault="00000000" w:rsidRPr="00000000" w14:paraId="00000150">
            <w:pPr>
              <w:jc w:val="both"/>
              <w:rPr/>
            </w:pPr>
            <w:r w:rsidDel="00000000" w:rsidR="00000000" w:rsidRPr="00000000">
              <w:rPr>
                <w:rtl w:val="0"/>
              </w:rPr>
              <w:t xml:space="preserve">Apoyar a coordinación académica en los procesos de elaboración de horarios, gestionando el envío de correos para confirmar disponibilidad docente, colaborando en la elaboración de la carpeta de horarios (hoja resumen, por docente, por salón y por nivel según el plan de estudios), registrando y actualizando la información en el sistema académico, notificación y remisión de los horarios definitivos a los profesores planta y cátedra.</w:t>
            </w:r>
          </w:p>
        </w:tc>
      </w:tr>
      <w:tr>
        <w:trPr>
          <w:cantSplit w:val="0"/>
          <w:trHeight w:val="686" w:hRule="atLeast"/>
          <w:tblHeader w:val="0"/>
        </w:trPr>
        <w:tc>
          <w:tcPr/>
          <w:p w:rsidR="00000000" w:rsidDel="00000000" w:rsidP="00000000" w:rsidRDefault="00000000" w:rsidRPr="00000000" w14:paraId="00000151">
            <w:pPr>
              <w:ind w:firstLine="22"/>
              <w:jc w:val="both"/>
              <w:rPr/>
            </w:pPr>
            <w:r w:rsidDel="00000000" w:rsidR="00000000" w:rsidRPr="00000000">
              <w:rPr>
                <w:rtl w:val="0"/>
              </w:rPr>
              <w:t xml:space="preserve">Brindar apoyo en el proceso de nombramiento de profesores hora cátedra, gestionando la información necesaria para la selección de docentes por área, así como elaboración y registro de los contratos en el sistema institucional, garantizando el cumplimiento de los procedimientos administrativos establecidos.</w:t>
            </w:r>
          </w:p>
        </w:tc>
      </w:tr>
      <w:tr>
        <w:trPr>
          <w:cantSplit w:val="0"/>
          <w:trHeight w:val="670" w:hRule="atLeast"/>
          <w:tblHeader w:val="0"/>
        </w:trPr>
        <w:tc>
          <w:tcPr/>
          <w:p w:rsidR="00000000" w:rsidDel="00000000" w:rsidP="00000000" w:rsidRDefault="00000000" w:rsidRPr="00000000" w14:paraId="00000152">
            <w:pPr>
              <w:jc w:val="both"/>
              <w:rPr/>
            </w:pPr>
            <w:r w:rsidDel="00000000" w:rsidR="00000000" w:rsidRPr="00000000">
              <w:rPr>
                <w:rtl w:val="0"/>
              </w:rPr>
              <w:t xml:space="preserve">Apoyar en el proceso de inclusión, revisión y ajuste de la matricula académica de los estudiantes de pregrado de la EDI, mediante la verificación con la Coordinación Académica sobre la apertura, cancelación o ampliación de grupos, registrar oportunamente en el sistema de nuevas versiones los cambios realizados y gestionar las cancelaciones o nombramientos de contratos de cátedra que se generen a partir de esta actividad.</w:t>
            </w:r>
          </w:p>
        </w:tc>
      </w:tr>
      <w:tr>
        <w:trPr>
          <w:cantSplit w:val="0"/>
          <w:trHeight w:val="834" w:hRule="atLeast"/>
          <w:tblHeader w:val="0"/>
        </w:trPr>
        <w:tc>
          <w:tcPr/>
          <w:p w:rsidR="00000000" w:rsidDel="00000000" w:rsidP="00000000" w:rsidRDefault="00000000" w:rsidRPr="00000000" w14:paraId="00000153">
            <w:pPr>
              <w:jc w:val="both"/>
              <w:rPr/>
            </w:pPr>
            <w:r w:rsidDel="00000000" w:rsidR="00000000" w:rsidRPr="00000000">
              <w:rPr>
                <w:rtl w:val="0"/>
              </w:rPr>
              <w:t xml:space="preserve">Respaldar la preparación previa para desarrollo del Consejo de Escuela, Claustro de Profesores y comités de proyectos de grado, mediante la recolección de solicitudes estudiantiles y temas a tratar, el envío de citaciones a los miembros por los medios disponibles.</w:t>
            </w:r>
          </w:p>
        </w:tc>
      </w:tr>
      <w:tr>
        <w:trPr>
          <w:cantSplit w:val="0"/>
          <w:trHeight w:val="844" w:hRule="atLeast"/>
          <w:tblHeader w:val="0"/>
        </w:trPr>
        <w:tc>
          <w:tcPr/>
          <w:p w:rsidR="00000000" w:rsidDel="00000000" w:rsidP="00000000" w:rsidRDefault="00000000" w:rsidRPr="00000000" w14:paraId="00000154">
            <w:pPr>
              <w:jc w:val="both"/>
              <w:rPr/>
            </w:pPr>
            <w:r w:rsidDel="00000000" w:rsidR="00000000" w:rsidRPr="00000000">
              <w:rPr>
                <w:rtl w:val="0"/>
              </w:rPr>
              <w:t xml:space="preserve">Gestionar las Actas de Claustro de Profesores mediante el archivo de las mismas en la carpeta correspondiente del año en curso, así como la elaboración y organización de los apartes de actas de acuerdo con los temas tratados, cuando sea requerido.</w:t>
            </w:r>
          </w:p>
        </w:tc>
      </w:tr>
      <w:tr>
        <w:trPr>
          <w:cantSplit w:val="0"/>
          <w:trHeight w:val="844" w:hRule="atLeast"/>
          <w:tblHeader w:val="0"/>
        </w:trPr>
        <w:tc>
          <w:tcPr/>
          <w:p w:rsidR="00000000" w:rsidDel="00000000" w:rsidP="00000000" w:rsidRDefault="00000000" w:rsidRPr="00000000" w14:paraId="00000155">
            <w:pPr>
              <w:ind w:right="26"/>
              <w:jc w:val="both"/>
              <w:rPr/>
            </w:pPr>
            <w:r w:rsidDel="00000000" w:rsidR="00000000" w:rsidRPr="00000000">
              <w:rPr>
                <w:rtl w:val="0"/>
              </w:rPr>
              <w:t xml:space="preserve">Elaborar las Actas de Comité de Proyectos de Grado mediante la recolección inicial de los asuntos a tratar en cada reunión, incluyendo títulos de proyectos registrados en la plataforma, planes y proyectos finales cargados, así como solicitudes enviadas por los estudiantes a través de los medios institucionales. Recibir y verificar las respuestas emitidas por el comité diligenciadas en las actas finales, asegurando que cuenten con las firmas correspondientes, y remitirlas oportunamente a los estudiantes matriculados a trabajo de grado 2 como respuesta oficial. A los de trabajo de grado 1 verificar la elaboración de actas (con apoyo de Calumet).</w:t>
            </w:r>
          </w:p>
        </w:tc>
      </w:tr>
      <w:tr>
        <w:trPr>
          <w:cantSplit w:val="0"/>
          <w:trHeight w:val="844" w:hRule="atLeast"/>
          <w:tblHeader w:val="0"/>
        </w:trPr>
        <w:tc>
          <w:tcPr/>
          <w:p w:rsidR="00000000" w:rsidDel="00000000" w:rsidP="00000000" w:rsidRDefault="00000000" w:rsidRPr="00000000" w14:paraId="00000156">
            <w:pPr>
              <w:jc w:val="both"/>
              <w:rPr/>
            </w:pPr>
            <w:r w:rsidDel="00000000" w:rsidR="00000000" w:rsidRPr="00000000">
              <w:rPr>
                <w:rtl w:val="0"/>
              </w:rPr>
              <w:t xml:space="preserve">Apoyar al comité de proyectos de grado en la planeación del cronograma semestral, la recepción, archivo y verificación de títulos, planes y proyectos finales en la nube institucional, así como en la asignación de evaluadores y la elaboración de actas. Coordinar la comunicación con estudiantes, profesores, directores y calificadores mediante el envío de correos, la programación de sustentaciones y la solicitud de correcciones, consolidando los porcentajes de cumplimiento y registrando notas y aprobaciones en el sistema académico. Además, gestionar las cartas y trámites administrativos requeridos, y garantizar la entrega final de los proyectos aprobados a biblioteca, asegurando el cumplimiento de los procedimientos establecidos.</w:t>
            </w:r>
          </w:p>
        </w:tc>
      </w:tr>
      <w:tr>
        <w:trPr>
          <w:cantSplit w:val="0"/>
          <w:trHeight w:val="844" w:hRule="atLeast"/>
          <w:tblHeader w:val="0"/>
        </w:trPr>
        <w:tc>
          <w:tcPr/>
          <w:p w:rsidR="00000000" w:rsidDel="00000000" w:rsidP="00000000" w:rsidRDefault="00000000" w:rsidRPr="00000000" w14:paraId="00000157">
            <w:pPr>
              <w:jc w:val="both"/>
              <w:rPr/>
            </w:pPr>
            <w:r w:rsidDel="00000000" w:rsidR="00000000" w:rsidRPr="00000000">
              <w:rPr>
                <w:rtl w:val="0"/>
              </w:rPr>
              <w:t xml:space="preserve">Gestionar órdenes de compra en el proceso de adquisición por cuantía mínima mediante la solicitud y evaluación de cotizaciones, la elaboración de informes de oportunidad y conveniencia y la tramitación del CDP. Gestionar igualmente la elaboración de la orden de compra, actas de inicio, recibo y supervisión, garantizando la comunicación con proveedores, supervisores, contratistas y ordenador del gasto. Así mismo, gestionar la recepción y verificación de bienes, servicios y documentos asociados, el registro en el sistema institucional y el archivo del expediente contractual conforme a la normativa de gestión documental, asegurando el cumplimiento de los procedimientos administrativos y presupuestales establecidos.</w:t>
            </w:r>
          </w:p>
        </w:tc>
      </w:tr>
      <w:tr>
        <w:trPr>
          <w:cantSplit w:val="0"/>
          <w:trHeight w:val="844" w:hRule="atLeast"/>
          <w:tblHeader w:val="0"/>
        </w:trPr>
        <w:tc>
          <w:tcPr/>
          <w:p w:rsidR="00000000" w:rsidDel="00000000" w:rsidP="00000000" w:rsidRDefault="00000000" w:rsidRPr="00000000" w14:paraId="00000158">
            <w:pPr>
              <w:jc w:val="both"/>
              <w:rPr/>
            </w:pPr>
            <w:r w:rsidDel="00000000" w:rsidR="00000000" w:rsidRPr="00000000">
              <w:rPr>
                <w:rtl w:val="0"/>
              </w:rPr>
              <w:t xml:space="preserve">Gestionar las órdenes de prestación de servicios mediante la elaboración de memorandos de valoración de hojas de vida y el diligenciamiento del formato FTH.146</w:t>
            </w:r>
          </w:p>
        </w:tc>
      </w:tr>
      <w:tr>
        <w:trPr>
          <w:cantSplit w:val="0"/>
          <w:trHeight w:val="655" w:hRule="atLeast"/>
          <w:tblHeader w:val="0"/>
        </w:trPr>
        <w:tc>
          <w:tcPr/>
          <w:p w:rsidR="00000000" w:rsidDel="00000000" w:rsidP="00000000" w:rsidRDefault="00000000" w:rsidRPr="00000000" w14:paraId="00000159">
            <w:pPr>
              <w:jc w:val="both"/>
              <w:rPr/>
            </w:pPr>
            <w:r w:rsidDel="00000000" w:rsidR="00000000" w:rsidRPr="00000000">
              <w:rPr>
                <w:rtl w:val="0"/>
              </w:rPr>
              <w:t xml:space="preserve">Gestionar las órdenes de trabajo integrando los procedimientos previstos en las órdenes de compra y las solicitudes de concepto cuando corresponda</w:t>
            </w:r>
          </w:p>
        </w:tc>
      </w:tr>
      <w:tr>
        <w:trPr>
          <w:cantSplit w:val="0"/>
          <w:trHeight w:val="844" w:hRule="atLeast"/>
          <w:tblHeader w:val="0"/>
        </w:trPr>
        <w:tc>
          <w:tcPr/>
          <w:p w:rsidR="00000000" w:rsidDel="00000000" w:rsidP="00000000" w:rsidRDefault="00000000" w:rsidRPr="00000000" w14:paraId="0000015A">
            <w:pPr>
              <w:jc w:val="both"/>
              <w:rPr/>
            </w:pPr>
            <w:r w:rsidDel="00000000" w:rsidR="00000000" w:rsidRPr="00000000">
              <w:rPr>
                <w:rtl w:val="0"/>
              </w:rPr>
              <w:t xml:space="preserve">Gestionar las órdenes de pago manual a través de la elaboración y registro en el sistema institucional, garantizando el cumplimiento de los lineamientos administrativos y contractuales establecidos.</w:t>
            </w:r>
          </w:p>
        </w:tc>
      </w:tr>
      <w:tr>
        <w:trPr>
          <w:cantSplit w:val="0"/>
          <w:trHeight w:val="844" w:hRule="atLeast"/>
          <w:tblHeader w:val="0"/>
        </w:trPr>
        <w:tc>
          <w:tcPr/>
          <w:p w:rsidR="00000000" w:rsidDel="00000000" w:rsidP="00000000" w:rsidRDefault="00000000" w:rsidRPr="00000000" w14:paraId="0000015B">
            <w:pPr>
              <w:jc w:val="both"/>
              <w:rPr/>
            </w:pPr>
            <w:r w:rsidDel="00000000" w:rsidR="00000000" w:rsidRPr="00000000">
              <w:rPr>
                <w:rtl w:val="0"/>
              </w:rPr>
              <w:t xml:space="preserve">Realizar el trámite de adquisición de pasajes aéreos mediante el envío de solicitudes de cotización a las aerolíneas y el registro correspondiente en el sistema PUTTY, asegurando el cumplimiento de los procedimientos administrativos establecidos.</w:t>
            </w:r>
          </w:p>
        </w:tc>
      </w:tr>
      <w:tr>
        <w:trPr>
          <w:cantSplit w:val="0"/>
          <w:trHeight w:val="844" w:hRule="atLeast"/>
          <w:tblHeader w:val="0"/>
        </w:trPr>
        <w:tc>
          <w:tcPr/>
          <w:p w:rsidR="00000000" w:rsidDel="00000000" w:rsidP="00000000" w:rsidRDefault="00000000" w:rsidRPr="00000000" w14:paraId="0000015C">
            <w:pPr>
              <w:jc w:val="both"/>
              <w:rPr/>
            </w:pPr>
            <w:r w:rsidDel="00000000" w:rsidR="00000000" w:rsidRPr="00000000">
              <w:rPr>
                <w:rtl w:val="0"/>
              </w:rPr>
              <w:t xml:space="preserve">Apoyar en la gestión presupuestal mediante la revisión y elaboración de los informes semestrales y anuales, la programación del presupuesto del fondo 7048, la elaboración de memorandos para solicitudes de créditos y contra créditos de los fondos 7048 y 9731, así como la tramitación de traslados internos y la comunicación correspondiente. Asimismo, participar en la elaboración del plan anual de adquisiciones y actualización mensual cuando se requiera, garantizando el cumplimiento de los lineamientos institucionales.</w:t>
            </w:r>
          </w:p>
        </w:tc>
      </w:tr>
      <w:tr>
        <w:trPr>
          <w:cantSplit w:val="0"/>
          <w:trHeight w:val="844" w:hRule="atLeast"/>
          <w:tblHeader w:val="0"/>
        </w:trPr>
        <w:tc>
          <w:tcPr/>
          <w:p w:rsidR="00000000" w:rsidDel="00000000" w:rsidP="00000000" w:rsidRDefault="00000000" w:rsidRPr="00000000" w14:paraId="0000015D">
            <w:pPr>
              <w:jc w:val="both"/>
              <w:rPr/>
            </w:pPr>
            <w:r w:rsidDel="00000000" w:rsidR="00000000" w:rsidRPr="00000000">
              <w:rPr>
                <w:rtl w:val="0"/>
              </w:rPr>
              <w:t xml:space="preserve">Gestionar la transferencia física de archivos desde la escuela al Archivo Central, de acuerdo con los tiempos de retención establecidos en la TRD, mediante la foliación, organización y clasificación de documentos por series y subseries, la elaboración de hojas de control, rótulos de carpeta y de caja, y el diligenciamiento del Formato Único de Inventario Documental. Coordinar la preparación y embalaje de los expedientes en cajas conforme a la normativa, solicitar las auditorías correspondientes para aprobación, y garantizar la entrega oficial de los documentos al Archivo Central, asegurando el cumplimiento de los requisitos archivísticos institucionales.</w:t>
            </w:r>
          </w:p>
        </w:tc>
      </w:tr>
      <w:tr>
        <w:trPr>
          <w:cantSplit w:val="0"/>
          <w:trHeight w:val="844" w:hRule="atLeast"/>
          <w:tblHeader w:val="0"/>
        </w:trPr>
        <w:tc>
          <w:tcPr/>
          <w:p w:rsidR="00000000" w:rsidDel="00000000" w:rsidP="00000000" w:rsidRDefault="00000000" w:rsidRPr="00000000" w14:paraId="0000015E">
            <w:pPr>
              <w:jc w:val="both"/>
              <w:rPr/>
            </w:pPr>
            <w:r w:rsidDel="00000000" w:rsidR="00000000" w:rsidRPr="00000000">
              <w:rPr>
                <w:rtl w:val="0"/>
              </w:rPr>
              <w:t xml:space="preserve">Realizar la eliminación de documentos que han perdido vigencia y carecen de valor administrativo, organizando los expedientes en carpetas y diligenciando el formato FGD.44, con el código correspondiente y el motivo de eliminación, conforme a la normativa archivística institucional.</w:t>
            </w:r>
          </w:p>
        </w:tc>
      </w:tr>
      <w:tr>
        <w:trPr>
          <w:cantSplit w:val="0"/>
          <w:trHeight w:val="844" w:hRule="atLeast"/>
          <w:tblHeader w:val="0"/>
        </w:trPr>
        <w:tc>
          <w:tcPr/>
          <w:p w:rsidR="00000000" w:rsidDel="00000000" w:rsidP="00000000" w:rsidRDefault="00000000" w:rsidRPr="00000000" w14:paraId="0000015F">
            <w:pPr>
              <w:jc w:val="both"/>
              <w:rPr/>
            </w:pPr>
            <w:r w:rsidDel="00000000" w:rsidR="00000000" w:rsidRPr="00000000">
              <w:rPr>
                <w:rtl w:val="0"/>
              </w:rPr>
              <w:t xml:space="preserve">Colaborar en la organización y puesta en marcha de los cursos de extensión mediante su inclusión en actas del consejo de escuela, la solicitud de publicidad, la atención de consultas por correo o teléfono, la realización de preinscripciones y la elaboración en el sistema PUTTY de los formatos de recaudo correspondientes. Asimismo, apoyar los procesos de contratación y gestión presupuestal asociados, inicialmente con el fondo 7048 y actualmente con los fondos 9727 y 9731, garantizando el cumplimiento de los procedimientos administrativos establecidos.</w:t>
            </w:r>
          </w:p>
        </w:tc>
      </w:tr>
      <w:tr>
        <w:trPr>
          <w:cantSplit w:val="0"/>
          <w:trHeight w:val="844" w:hRule="atLeast"/>
          <w:tblHeader w:val="0"/>
        </w:trPr>
        <w:tc>
          <w:tcPr/>
          <w:p w:rsidR="00000000" w:rsidDel="00000000" w:rsidP="00000000" w:rsidRDefault="00000000" w:rsidRPr="00000000" w14:paraId="00000160">
            <w:pPr>
              <w:jc w:val="both"/>
              <w:rPr/>
            </w:pPr>
            <w:r w:rsidDel="00000000" w:rsidR="00000000" w:rsidRPr="00000000">
              <w:rPr>
                <w:rtl w:val="0"/>
              </w:rPr>
              <w:t xml:space="preserve">Apoyar los procesos de liquidación de estudiantes de posgrado, mediante el uso del sistema PUTTY, estableciendo el tipo de liquidación, registrando y verificando datos de cada estudiante y validando la información para garantizar exactitud y cumplimiento de los procedimientos.</w:t>
            </w:r>
          </w:p>
        </w:tc>
      </w:tr>
      <w:tr>
        <w:trPr>
          <w:cantSplit w:val="0"/>
          <w:trHeight w:val="844" w:hRule="atLeast"/>
          <w:tblHeader w:val="0"/>
        </w:trPr>
        <w:tc>
          <w:tcPr/>
          <w:p w:rsidR="00000000" w:rsidDel="00000000" w:rsidP="00000000" w:rsidRDefault="00000000" w:rsidRPr="00000000" w14:paraId="00000161">
            <w:pPr>
              <w:jc w:val="both"/>
              <w:rPr/>
            </w:pPr>
            <w:r w:rsidDel="00000000" w:rsidR="00000000" w:rsidRPr="00000000">
              <w:rPr>
                <w:rtl w:val="0"/>
              </w:rPr>
              <w:t xml:space="preserve">Apoyar el proceso de nombramiento y liquidación mensual de profesores de cátedra en maestría, asegurando la correcta formalización de los contratos y el cumplimiento de los lineamientos administrativos y académicos del posgrado.</w:t>
            </w:r>
          </w:p>
        </w:tc>
      </w:tr>
      <w:tr>
        <w:trPr>
          <w:cantSplit w:val="0"/>
          <w:trHeight w:val="844" w:hRule="atLeast"/>
          <w:tblHeader w:val="0"/>
        </w:trPr>
        <w:tc>
          <w:tcPr/>
          <w:p w:rsidR="00000000" w:rsidDel="00000000" w:rsidP="00000000" w:rsidRDefault="00000000" w:rsidRPr="00000000" w14:paraId="00000162">
            <w:pPr>
              <w:jc w:val="both"/>
              <w:rPr/>
            </w:pPr>
            <w:r w:rsidDel="00000000" w:rsidR="00000000" w:rsidRPr="00000000">
              <w:rPr>
                <w:rtl w:val="0"/>
              </w:rPr>
              <w:t xml:space="preserve">Apoyar el registro y la actualización en el sistema institucional de la información relacionada con créditos condonables de estudiantes de posgrado en maestría, con base en los datos suministrados por la Coordinación Académica.</w:t>
            </w:r>
          </w:p>
        </w:tc>
      </w:tr>
      <w:tr>
        <w:trPr>
          <w:cantSplit w:val="0"/>
          <w:trHeight w:val="844" w:hRule="atLeast"/>
          <w:tblHeader w:val="0"/>
        </w:trPr>
        <w:tc>
          <w:tcPr/>
          <w:p w:rsidR="00000000" w:rsidDel="00000000" w:rsidP="00000000" w:rsidRDefault="00000000" w:rsidRPr="00000000" w14:paraId="00000163">
            <w:pPr>
              <w:jc w:val="both"/>
              <w:rPr/>
            </w:pPr>
            <w:r w:rsidDel="00000000" w:rsidR="00000000" w:rsidRPr="00000000">
              <w:rPr>
                <w:rtl w:val="0"/>
              </w:rPr>
              <w:t xml:space="preserve">Apoyar la administración de proyectos de grado en programas de posgrado de maestría, registrando en el sistema el tema correspondiente e incluyendo la asignación de directores de propuestas, para garantizar trazabilidad académica y administrativa.</w:t>
            </w:r>
          </w:p>
        </w:tc>
      </w:tr>
      <w:tr>
        <w:trPr>
          <w:cantSplit w:val="0"/>
          <w:trHeight w:val="844" w:hRule="atLeast"/>
          <w:tblHeader w:val="0"/>
        </w:trPr>
        <w:tc>
          <w:tcPr/>
          <w:p w:rsidR="00000000" w:rsidDel="00000000" w:rsidP="00000000" w:rsidRDefault="00000000" w:rsidRPr="00000000" w14:paraId="00000164">
            <w:pPr>
              <w:jc w:val="both"/>
              <w:rPr/>
            </w:pPr>
            <w:r w:rsidDel="00000000" w:rsidR="00000000" w:rsidRPr="00000000">
              <w:rPr>
                <w:rtl w:val="0"/>
              </w:rPr>
              <w:t xml:space="preserve">Apoyar la gestión administrativa de la Agencia KIMERA mediante el nombramiento de auxiliares estudiantiles, la realización del trámite presupuestal de órdenes de prestación de servicios, el envío de comunicaciones relacionadas con pasajes, viáticos, programación presupuestal y cierre de vigencia, así como la impresión en el sistema PUTTY de expedientes contractuales (órdenes de compra, órdenes de prestación de servicios, órdenes de pago automático, salidas de almacén, entre otros) y el envío de la documentación correspondiente a KIMERA, garantizando el cumplimiento de los procedimientos institucionales.</w:t>
            </w:r>
          </w:p>
        </w:tc>
      </w:tr>
      <w:tr>
        <w:trPr>
          <w:cantSplit w:val="0"/>
          <w:trHeight w:val="844" w:hRule="atLeast"/>
          <w:tblHeader w:val="0"/>
        </w:trPr>
        <w:tc>
          <w:tcPr/>
          <w:p w:rsidR="00000000" w:rsidDel="00000000" w:rsidP="00000000" w:rsidRDefault="00000000" w:rsidRPr="00000000" w14:paraId="00000165">
            <w:pPr>
              <w:jc w:val="both"/>
              <w:rPr/>
            </w:pPr>
            <w:r w:rsidDel="00000000" w:rsidR="00000000" w:rsidRPr="00000000">
              <w:rPr>
                <w:rtl w:val="0"/>
              </w:rPr>
              <w:t xml:space="preserve">Apoyar la gestión de solicitudes a través de los diferentes sistemas institucionales, incluyendo requerimientos a Planta Física para arreglos internos del edificio o talleres, a la División de Mantenimiento Tecnológico para equipos eléctricos y electrónicos, y a la Mesa de Ayuda para asignación de roles, reparación de líneas telefónicas y otros servicios, informando oportunamente a la Jefatura o a los solicitantes correspondientes.</w:t>
            </w:r>
          </w:p>
        </w:tc>
      </w:tr>
      <w:tr>
        <w:trPr>
          <w:cantSplit w:val="0"/>
          <w:trHeight w:val="844" w:hRule="atLeast"/>
          <w:tblHeader w:val="0"/>
        </w:trPr>
        <w:tc>
          <w:tcPr/>
          <w:p w:rsidR="00000000" w:rsidDel="00000000" w:rsidP="00000000" w:rsidRDefault="00000000" w:rsidRPr="00000000" w14:paraId="00000166">
            <w:pPr>
              <w:jc w:val="both"/>
              <w:rPr/>
            </w:pPr>
            <w:r w:rsidDel="00000000" w:rsidR="00000000" w:rsidRPr="00000000">
              <w:rPr>
                <w:rtl w:val="0"/>
              </w:rPr>
              <w:t xml:space="preserve">Registrar y actualizar en el sistema PUTTY la representación de los profesores en los Consejos de Escuela y Comités de Proyectos de Grado, realizar la inclusión de tenencias en el sistema de la Intranet – Recursos Humanos y gestionar, en el sistema de Nuevas Versiones, solicitudes de servicios como refrigerios para el Consejo de Facultad, asegurando el cumplimiento de los procedimientos establecidos.</w:t>
            </w:r>
          </w:p>
        </w:tc>
      </w:tr>
    </w:tbl>
    <w:p w:rsidR="00000000" w:rsidDel="00000000" w:rsidP="00000000" w:rsidRDefault="00000000" w:rsidRPr="00000000" w14:paraId="00000167">
      <w:pPr>
        <w:spacing w:after="0" w:lineRule="auto"/>
        <w:jc w:val="both"/>
        <w:rPr/>
      </w:pPr>
      <w:r w:rsidDel="00000000" w:rsidR="00000000" w:rsidRPr="00000000">
        <w:rPr>
          <w:vertAlign w:val="superscript"/>
        </w:rPr>
        <w:footnoteReference w:customMarkFollows="0" w:id="31"/>
      </w:r>
      <w:r w:rsidDel="00000000" w:rsidR="00000000" w:rsidRPr="00000000">
        <w:rPr>
          <w:rtl w:val="0"/>
        </w:rPr>
      </w:r>
    </w:p>
    <w:p w:rsidR="00000000" w:rsidDel="00000000" w:rsidP="00000000" w:rsidRDefault="00000000" w:rsidRPr="00000000" w14:paraId="00000168">
      <w:pPr>
        <w:numPr>
          <w:ilvl w:val="0"/>
          <w:numId w:val="4"/>
        </w:numPr>
        <w:ind w:left="720" w:hanging="360"/>
        <w:rPr>
          <w:b w:val="1"/>
          <w:bCs w:val="1"/>
        </w:rPr>
      </w:pPr>
      <w:r w:rsidDel="00000000" w:rsidR="00000000" w:rsidRPr="00000000">
        <w:rPr>
          <w:b w:val="1"/>
          <w:bCs w:val="1"/>
          <w:rtl w:val="0"/>
        </w:rPr>
        <w:t xml:space="preserve">Formación académica de quien provee la información:</w:t>
      </w:r>
    </w:p>
    <w:p w:rsidR="00000000" w:rsidDel="00000000" w:rsidP="00000000" w:rsidRDefault="00000000" w:rsidRPr="00000000" w14:paraId="00000169">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16A">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16B">
            <w:pPr>
              <w:rPr>
                <w:b w:val="1"/>
                <w:bCs w:val="1"/>
              </w:rPr>
            </w:pPr>
            <w:r w:rsidDel="00000000" w:rsidR="00000000" w:rsidRPr="00000000">
              <w:rPr>
                <w:rtl w:val="0"/>
              </w:rPr>
            </w:r>
          </w:p>
        </w:tc>
        <w:tc>
          <w:tcPr/>
          <w:p w:rsidR="00000000" w:rsidDel="00000000" w:rsidP="00000000" w:rsidRDefault="00000000" w:rsidRPr="00000000" w14:paraId="0000016C">
            <w:pPr>
              <w:jc w:val="center"/>
              <w:rPr/>
            </w:pPr>
            <w:r w:rsidDel="00000000" w:rsidR="00000000" w:rsidRPr="00000000">
              <w:rPr>
                <w:b w:val="1"/>
                <w:bCs w:val="1"/>
                <w:rtl w:val="0"/>
              </w:rPr>
              <w:t xml:space="preserve">DETALLE</w:t>
            </w:r>
            <w:r w:rsidDel="00000000" w:rsidR="00000000" w:rsidRPr="00000000">
              <w:rPr>
                <w:rtl w:val="0"/>
              </w:rPr>
              <w:t xml:space="preserve"> </w:t>
            </w:r>
            <w:r w:rsidDel="00000000" w:rsidR="00000000" w:rsidRPr="00000000">
              <w:rPr>
                <w:vertAlign w:val="superscript"/>
              </w:rPr>
              <w:footnoteReference w:customMarkFollows="0" w:id="32"/>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6D">
            <w:pPr>
              <w:rPr/>
            </w:pPr>
            <w:r w:rsidDel="00000000" w:rsidR="00000000" w:rsidRPr="00000000">
              <w:rPr>
                <w:rtl w:val="0"/>
              </w:rPr>
              <w:t xml:space="preserve">Bachiller </w:t>
            </w:r>
          </w:p>
        </w:tc>
        <w:tc>
          <w:tcPr/>
          <w:p w:rsidR="00000000" w:rsidDel="00000000" w:rsidP="00000000" w:rsidRDefault="00000000" w:rsidRPr="00000000" w14:paraId="0000016E">
            <w:pPr>
              <w:rPr>
                <w:b w:val="1"/>
                <w:bCs w:val="1"/>
              </w:rPr>
            </w:pPr>
            <w:r w:rsidDel="00000000" w:rsidR="00000000" w:rsidRPr="00000000">
              <w:rPr>
                <w:rtl w:val="0"/>
              </w:rPr>
            </w:r>
          </w:p>
        </w:tc>
        <w:tc>
          <w:tcPr/>
          <w:p w:rsidR="00000000" w:rsidDel="00000000" w:rsidP="00000000" w:rsidRDefault="00000000" w:rsidRPr="00000000" w14:paraId="0000016F">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70">
            <w:pPr>
              <w:rPr/>
            </w:pPr>
            <w:r w:rsidDel="00000000" w:rsidR="00000000" w:rsidRPr="00000000">
              <w:rPr>
                <w:rtl w:val="0"/>
              </w:rPr>
              <w:t xml:space="preserve">Técnico</w:t>
            </w:r>
          </w:p>
        </w:tc>
        <w:tc>
          <w:tcPr/>
          <w:p w:rsidR="00000000" w:rsidDel="00000000" w:rsidP="00000000" w:rsidRDefault="00000000" w:rsidRPr="00000000" w14:paraId="00000171">
            <w:pPr>
              <w:rPr/>
            </w:pPr>
            <w:r w:rsidDel="00000000" w:rsidR="00000000" w:rsidRPr="00000000">
              <w:rPr>
                <w:rtl w:val="0"/>
              </w:rPr>
              <w:t xml:space="preserve">X</w:t>
            </w:r>
          </w:p>
        </w:tc>
        <w:tc>
          <w:tcPr/>
          <w:p w:rsidR="00000000" w:rsidDel="00000000" w:rsidP="00000000" w:rsidRDefault="00000000" w:rsidRPr="00000000" w14:paraId="00000172">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73">
            <w:pPr>
              <w:rPr/>
            </w:pPr>
            <w:r w:rsidDel="00000000" w:rsidR="00000000" w:rsidRPr="00000000">
              <w:rPr>
                <w:rtl w:val="0"/>
              </w:rPr>
              <w:t xml:space="preserve">Otro</w:t>
            </w:r>
          </w:p>
        </w:tc>
        <w:tc>
          <w:tcPr/>
          <w:p w:rsidR="00000000" w:rsidDel="00000000" w:rsidP="00000000" w:rsidRDefault="00000000" w:rsidRPr="00000000" w14:paraId="00000174">
            <w:pPr>
              <w:rPr>
                <w:b w:val="1"/>
                <w:bCs w:val="1"/>
              </w:rPr>
            </w:pPr>
            <w:r w:rsidDel="00000000" w:rsidR="00000000" w:rsidRPr="00000000">
              <w:rPr>
                <w:rtl w:val="0"/>
              </w:rPr>
            </w:r>
          </w:p>
        </w:tc>
        <w:tc>
          <w:tcPr/>
          <w:p w:rsidR="00000000" w:rsidDel="00000000" w:rsidP="00000000" w:rsidRDefault="00000000" w:rsidRPr="00000000" w14:paraId="00000175">
            <w:pPr>
              <w:rPr>
                <w:b w:val="1"/>
                <w:bCs w:val="1"/>
              </w:rPr>
            </w:pPr>
            <w:r w:rsidDel="00000000" w:rsidR="00000000" w:rsidRPr="00000000">
              <w:rPr>
                <w:rtl w:val="0"/>
              </w:rPr>
            </w:r>
          </w:p>
        </w:tc>
      </w:tr>
    </w:tbl>
    <w:p w:rsidR="00000000" w:rsidDel="00000000" w:rsidP="00000000" w:rsidRDefault="00000000" w:rsidRPr="00000000" w14:paraId="00000176">
      <w:pPr>
        <w:spacing w:after="0" w:lineRule="auto"/>
        <w:ind w:left="720" w:firstLine="0"/>
        <w:rPr/>
      </w:pPr>
      <w:r w:rsidDel="00000000" w:rsidR="00000000" w:rsidRPr="00000000">
        <w:rPr>
          <w:rtl w:val="0"/>
        </w:rPr>
      </w:r>
    </w:p>
    <w:p w:rsidR="00000000" w:rsidDel="00000000" w:rsidP="00000000" w:rsidRDefault="00000000" w:rsidRPr="00000000" w14:paraId="00000177">
      <w:pPr>
        <w:numPr>
          <w:ilvl w:val="0"/>
          <w:numId w:val="5"/>
        </w:numPr>
        <w:spacing w:after="0" w:lineRule="auto"/>
        <w:ind w:left="720" w:hanging="360"/>
        <w:rPr/>
      </w:pPr>
      <w:r w:rsidDel="00000000" w:rsidR="00000000" w:rsidRPr="00000000">
        <w:rPr>
          <w:rtl w:val="0"/>
        </w:rPr>
        <w:t xml:space="preserve">¿Cuenta con estudios complementarios? ¿Cuáles?</w:t>
      </w:r>
    </w:p>
    <w:p w:rsidR="00000000" w:rsidDel="00000000" w:rsidP="00000000" w:rsidRDefault="00000000" w:rsidRPr="00000000" w14:paraId="00000178">
      <w:pPr>
        <w:spacing w:after="0" w:lineRule="auto"/>
        <w:rPr/>
      </w:pPr>
      <w:r w:rsidDel="00000000" w:rsidR="00000000" w:rsidRPr="00000000">
        <w:rPr>
          <w:rtl w:val="0"/>
        </w:rPr>
      </w:r>
    </w:p>
    <w:p w:rsidR="00000000" w:rsidDel="00000000" w:rsidP="00000000" w:rsidRDefault="00000000" w:rsidRPr="00000000" w14:paraId="00000179">
      <w:pPr>
        <w:numPr>
          <w:ilvl w:val="0"/>
          <w:numId w:val="4"/>
        </w:numPr>
        <w:ind w:left="720" w:hanging="360"/>
        <w:rPr>
          <w:b w:val="1"/>
          <w:bCs w:val="1"/>
        </w:rPr>
      </w:pPr>
      <w:r w:rsidDel="00000000" w:rsidR="00000000" w:rsidRPr="00000000">
        <w:rPr>
          <w:b w:val="1"/>
          <w:bCs w:val="1"/>
          <w:rtl w:val="0"/>
        </w:rPr>
        <w:t xml:space="preserve">Relacionamiento:</w:t>
      </w:r>
    </w:p>
    <w:p w:rsidR="00000000" w:rsidDel="00000000" w:rsidP="00000000" w:rsidRDefault="00000000" w:rsidRPr="00000000" w14:paraId="0000017A">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33"/>
      </w:r>
      <w:r w:rsidDel="00000000" w:rsidR="00000000" w:rsidRPr="00000000">
        <w:rPr>
          <w:rtl w:val="0"/>
        </w:rPr>
      </w:r>
    </w:p>
    <w:tbl>
      <w:tblPr>
        <w:tblStyle w:val="Table24"/>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17B">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17C">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17D">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34"/>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17E">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17F">
            <w:pPr>
              <w:jc w:val="center"/>
              <w:rPr/>
            </w:pPr>
            <w:r w:rsidDel="00000000" w:rsidR="00000000" w:rsidRPr="00000000">
              <w:rPr>
                <w:rtl w:val="0"/>
              </w:rPr>
            </w:r>
          </w:p>
        </w:tc>
        <w:tc>
          <w:tcPr>
            <w:vAlign w:val="center"/>
          </w:tcPr>
          <w:p w:rsidR="00000000" w:rsidDel="00000000" w:rsidP="00000000" w:rsidRDefault="00000000" w:rsidRPr="00000000" w14:paraId="00000180">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181">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182">
            <w:pPr>
              <w:rPr/>
            </w:pPr>
            <w:r w:rsidDel="00000000" w:rsidR="00000000" w:rsidRPr="00000000">
              <w:rPr>
                <w:rtl w:val="0"/>
              </w:rPr>
              <w:t xml:space="preserve">X</w:t>
            </w:r>
          </w:p>
        </w:tc>
        <w:tc>
          <w:tcPr>
            <w:vAlign w:val="center"/>
          </w:tcPr>
          <w:p w:rsidR="00000000" w:rsidDel="00000000" w:rsidP="00000000" w:rsidRDefault="00000000" w:rsidRPr="00000000" w14:paraId="00000183">
            <w:pPr>
              <w:rPr/>
            </w:pPr>
            <w:r w:rsidDel="00000000" w:rsidR="00000000" w:rsidRPr="00000000">
              <w:rPr>
                <w:rtl w:val="0"/>
              </w:rPr>
              <w:t xml:space="preserve">Otras unidades-académico administrativas, VIE, Administración</w:t>
            </w:r>
          </w:p>
        </w:tc>
      </w:tr>
      <w:tr>
        <w:trPr>
          <w:cantSplit w:val="0"/>
          <w:trHeight w:val="660" w:hRule="atLeast"/>
          <w:tblHeader w:val="0"/>
        </w:trPr>
        <w:tc>
          <w:tcPr/>
          <w:p w:rsidR="00000000" w:rsidDel="00000000" w:rsidP="00000000" w:rsidRDefault="00000000" w:rsidRPr="00000000" w14:paraId="00000184">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185">
            <w:pPr>
              <w:rPr/>
            </w:pPr>
            <w:r w:rsidDel="00000000" w:rsidR="00000000" w:rsidRPr="00000000">
              <w:rPr>
                <w:rtl w:val="0"/>
              </w:rPr>
            </w:r>
          </w:p>
        </w:tc>
        <w:tc>
          <w:tcPr>
            <w:vAlign w:val="center"/>
          </w:tcPr>
          <w:p w:rsidR="00000000" w:rsidDel="00000000" w:rsidP="00000000" w:rsidRDefault="00000000" w:rsidRPr="00000000" w14:paraId="00000186">
            <w:pPr>
              <w:rPr/>
            </w:pPr>
            <w:r w:rsidDel="00000000" w:rsidR="00000000" w:rsidRPr="00000000">
              <w:rPr>
                <w:rtl w:val="0"/>
              </w:rPr>
            </w:r>
          </w:p>
        </w:tc>
      </w:tr>
    </w:tbl>
    <w:p w:rsidR="00000000" w:rsidDel="00000000" w:rsidP="00000000" w:rsidRDefault="00000000" w:rsidRPr="00000000" w14:paraId="00000187">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9">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8C">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8D">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rPr>
      </w:pPr>
      <w:r w:rsidDel="00000000" w:rsidR="00000000" w:rsidRPr="00000000">
        <w:rPr>
          <w:rtl w:val="0"/>
        </w:rPr>
      </w:r>
    </w:p>
    <w:tbl>
      <w:tblPr>
        <w:tblStyle w:val="Table25"/>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192">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193">
            <w:pPr>
              <w:rPr>
                <w:b w:val="1"/>
                <w:bCs w:val="1"/>
              </w:rPr>
            </w:pPr>
            <w:r w:rsidDel="00000000" w:rsidR="00000000" w:rsidRPr="00000000">
              <w:rPr>
                <w:b w:val="1"/>
                <w:bCs w:val="1"/>
                <w:rtl w:val="0"/>
              </w:rPr>
              <w:t xml:space="preserve">Cargo: </w:t>
            </w:r>
            <w:r w:rsidDel="00000000" w:rsidR="00000000" w:rsidRPr="00000000">
              <w:rPr>
                <w:rtl w:val="0"/>
              </w:rPr>
              <w:t xml:space="preserve">Coordinador Académico de Pregrado</w:t>
            </w:r>
            <w:r w:rsidDel="00000000" w:rsidR="00000000" w:rsidRPr="00000000">
              <w:rPr>
                <w:rtl w:val="0"/>
              </w:rPr>
            </w:r>
          </w:p>
        </w:tc>
      </w:tr>
      <w:tr>
        <w:trPr>
          <w:cantSplit w:val="0"/>
          <w:trHeight w:val="377" w:hRule="atLeast"/>
          <w:tblHeader w:val="0"/>
        </w:trPr>
        <w:tc>
          <w:tcPr>
            <w:gridSpan w:val="2"/>
          </w:tcPr>
          <w:p w:rsidR="00000000" w:rsidDel="00000000" w:rsidP="00000000" w:rsidRDefault="00000000" w:rsidRPr="00000000" w14:paraId="00000194">
            <w:pPr>
              <w:rPr>
                <w:b w:val="1"/>
                <w:bCs w:val="1"/>
              </w:rPr>
            </w:pPr>
            <w:r w:rsidDel="00000000" w:rsidR="00000000" w:rsidRPr="00000000">
              <w:rPr>
                <w:b w:val="1"/>
                <w:bCs w:val="1"/>
                <w:rtl w:val="0"/>
              </w:rPr>
              <w:t xml:space="preserve">Jefe directo: </w:t>
            </w:r>
            <w:r w:rsidDel="00000000" w:rsidR="00000000" w:rsidRPr="00000000">
              <w:rPr>
                <w:rtl w:val="0"/>
              </w:rPr>
              <w:t xml:space="preserve">Director/a de la EDI</w:t>
            </w:r>
            <w:r w:rsidDel="00000000" w:rsidR="00000000" w:rsidRPr="00000000">
              <w:rPr>
                <w:rtl w:val="0"/>
              </w:rPr>
            </w:r>
          </w:p>
        </w:tc>
      </w:tr>
    </w:tbl>
    <w:p w:rsidR="00000000" w:rsidDel="00000000" w:rsidP="00000000" w:rsidRDefault="00000000" w:rsidRPr="00000000" w14:paraId="00000196">
      <w:pPr>
        <w:numPr>
          <w:ilvl w:val="0"/>
          <w:numId w:val="3"/>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197">
      <w:pPr>
        <w:spacing w:before="240" w:lineRule="auto"/>
        <w:rPr>
          <w:b w:val="1"/>
          <w:bCs w:val="1"/>
        </w:rPr>
      </w:pP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35"/>
      </w:r>
      <w:r w:rsidDel="00000000" w:rsidR="00000000" w:rsidRPr="00000000">
        <w:rPr>
          <w:b w:val="1"/>
          <w:bCs w:val="1"/>
          <w:rtl w:val="0"/>
        </w:rPr>
        <w:t xml:space="preserve">:   </w:t>
      </w:r>
      <w:r w:rsidDel="00000000" w:rsidR="00000000" w:rsidRPr="00000000">
        <w:rPr>
          <w:rtl w:val="0"/>
        </w:rPr>
        <w:t xml:space="preserve">Formular, propiciar y supervisar la ejecución de las actividades asociadas al desarrollo del programa de Diseño Industrial, en consonancia a la normativa institucional.</w:t>
      </w:r>
      <w:r w:rsidDel="00000000" w:rsidR="00000000" w:rsidRPr="00000000">
        <w:rPr>
          <w:rtl w:val="0"/>
        </w:rPr>
      </w:r>
    </w:p>
    <w:p w:rsidR="00000000" w:rsidDel="00000000" w:rsidP="00000000" w:rsidRDefault="00000000" w:rsidRPr="00000000" w14:paraId="00000198">
      <w:pPr>
        <w:numPr>
          <w:ilvl w:val="0"/>
          <w:numId w:val="3"/>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199">
      <w:pPr>
        <w:spacing w:after="0" w:lineRule="auto"/>
        <w:jc w:val="both"/>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específicas</w:t>
      </w:r>
      <w:r w:rsidDel="00000000" w:rsidR="00000000" w:rsidRPr="00000000">
        <w:rPr>
          <w:b w:val="1"/>
          <w:bCs w:val="1"/>
          <w:vertAlign w:val="superscript"/>
        </w:rPr>
        <w:footnoteReference w:customMarkFollows="0" w:id="36"/>
      </w:r>
      <w:r w:rsidDel="00000000" w:rsidR="00000000" w:rsidRPr="00000000">
        <w:rPr>
          <w:color w:val="000000"/>
          <w:rtl w:val="0"/>
        </w:rPr>
        <w:t xml:space="preserve"> de su cargo </w:t>
      </w:r>
      <w:r w:rsidDel="00000000" w:rsidR="00000000" w:rsidRPr="00000000">
        <w:rPr>
          <w:rtl w:val="0"/>
        </w:rPr>
      </w:r>
    </w:p>
    <w:tbl>
      <w:tblPr>
        <w:tblStyle w:val="Table26"/>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1"/>
        <w:tblGridChange w:id="0">
          <w:tblGrid>
            <w:gridCol w:w="9351"/>
          </w:tblGrid>
        </w:tblGridChange>
      </w:tblGrid>
      <w:tr>
        <w:trPr>
          <w:cantSplit w:val="0"/>
          <w:trHeight w:val="450" w:hRule="atLeast"/>
          <w:tblHeader w:val="0"/>
        </w:trPr>
        <w:tc>
          <w:tcPr>
            <w:vMerge w:val="restart"/>
          </w:tcPr>
          <w:p w:rsidR="00000000" w:rsidDel="00000000" w:rsidP="00000000" w:rsidRDefault="00000000" w:rsidRPr="00000000" w14:paraId="0000019A">
            <w:pPr>
              <w:ind w:right="-3216"/>
              <w:rPr/>
            </w:pPr>
            <w:r w:rsidDel="00000000" w:rsidR="00000000" w:rsidRPr="00000000">
              <w:rPr>
                <w:rtl w:val="0"/>
              </w:rPr>
            </w:r>
          </w:p>
          <w:p w:rsidR="00000000" w:rsidDel="00000000" w:rsidP="00000000" w:rsidRDefault="00000000" w:rsidRPr="00000000" w14:paraId="0000019B">
            <w:pPr>
              <w:ind w:right="-3216"/>
              <w:rPr>
                <w:b w:val="1"/>
                <w:bCs w:val="1"/>
              </w:rPr>
            </w:pPr>
            <w:r w:rsidDel="00000000" w:rsidR="00000000" w:rsidRPr="00000000">
              <w:rPr>
                <w:b w:val="1"/>
                <w:bCs w:val="1"/>
                <w:rtl w:val="0"/>
              </w:rPr>
              <w:t xml:space="preserve">                              DESCRIPCIÓN DE LA FUNCIÓN ESPECÍFICA </w:t>
            </w:r>
            <w:r w:rsidDel="00000000" w:rsidR="00000000" w:rsidRPr="00000000">
              <w:rPr>
                <w:b w:val="1"/>
                <w:bCs w:val="1"/>
                <w:vertAlign w:val="superscript"/>
              </w:rPr>
              <w:footnoteReference w:customMarkFollows="0" w:id="37"/>
            </w:r>
            <w:r w:rsidDel="00000000" w:rsidR="00000000" w:rsidRPr="00000000">
              <w:rPr>
                <w:rtl w:val="0"/>
              </w:rPr>
            </w:r>
          </w:p>
        </w:tc>
      </w:tr>
      <w:tr>
        <w:trPr>
          <w:cantSplit w:val="0"/>
          <w:trHeight w:val="309" w:hRule="atLeast"/>
          <w:tblHeader w:val="0"/>
        </w:trPr>
        <w:tc>
          <w:tcPr>
            <w:vMerge w:val="continue"/>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r>
      <w:tr>
        <w:trPr>
          <w:cantSplit w:val="0"/>
          <w:trHeight w:val="756" w:hRule="atLeast"/>
          <w:tblHeader w:val="0"/>
        </w:trPr>
        <w:tc>
          <w:tcPr/>
          <w:p w:rsidR="00000000" w:rsidDel="00000000" w:rsidP="00000000" w:rsidRDefault="00000000" w:rsidRPr="00000000" w14:paraId="0000019D">
            <w:pPr>
              <w:spacing w:after="0" w:line="240" w:lineRule="auto"/>
              <w:ind w:right="217"/>
              <w:jc w:val="both"/>
              <w:rPr/>
            </w:pPr>
            <w:r w:rsidDel="00000000" w:rsidR="00000000" w:rsidRPr="00000000">
              <w:rPr>
                <w:rtl w:val="0"/>
              </w:rPr>
              <w:t xml:space="preserve">Coordinar en el programa de pregrado las actividades definidas en el Programa de Acompañamiento Académico propuesto en el plan de mejoramiento institucional.</w:t>
            </w:r>
          </w:p>
        </w:tc>
      </w:tr>
      <w:tr>
        <w:trPr>
          <w:cantSplit w:val="0"/>
          <w:trHeight w:val="686" w:hRule="atLeast"/>
          <w:tblHeader w:val="0"/>
        </w:trPr>
        <w:tc>
          <w:tcPr/>
          <w:p w:rsidR="00000000" w:rsidDel="00000000" w:rsidP="00000000" w:rsidRDefault="00000000" w:rsidRPr="00000000" w14:paraId="0000019E">
            <w:pPr>
              <w:spacing w:after="0" w:line="240" w:lineRule="auto"/>
              <w:ind w:right="215"/>
              <w:jc w:val="both"/>
              <w:rPr/>
            </w:pPr>
            <w:r w:rsidDel="00000000" w:rsidR="00000000" w:rsidRPr="00000000">
              <w:rPr>
                <w:rtl w:val="0"/>
              </w:rPr>
              <w:t xml:space="preserve">Coordinar con la Vicerrectoría Académica las actividades derivadas del Sistema de Apoyo a la Excelencia Académica de los estudiantes de la Universidad Industrial de Santander.</w:t>
            </w:r>
          </w:p>
        </w:tc>
      </w:tr>
      <w:tr>
        <w:trPr>
          <w:cantSplit w:val="0"/>
          <w:trHeight w:val="670" w:hRule="atLeast"/>
          <w:tblHeader w:val="0"/>
        </w:trPr>
        <w:tc>
          <w:tcPr/>
          <w:p w:rsidR="00000000" w:rsidDel="00000000" w:rsidP="00000000" w:rsidRDefault="00000000" w:rsidRPr="00000000" w14:paraId="0000019F">
            <w:pPr>
              <w:spacing w:after="0" w:line="240" w:lineRule="auto"/>
              <w:ind w:right="213"/>
              <w:jc w:val="both"/>
              <w:rPr/>
            </w:pPr>
            <w:r w:rsidDel="00000000" w:rsidR="00000000" w:rsidRPr="00000000">
              <w:rPr>
                <w:rtl w:val="0"/>
              </w:rPr>
              <w:t xml:space="preserve">Realizar seguimiento a los estudiantes detectados en riesgo por el Sistema de Apoyo a la Excelencia Académica, orientándolos y diseccionándolos hacia las instancias encargadas de la ejecución de las acciones de apoyo.</w:t>
            </w:r>
          </w:p>
        </w:tc>
      </w:tr>
      <w:tr>
        <w:trPr>
          <w:cantSplit w:val="0"/>
          <w:trHeight w:val="834" w:hRule="atLeast"/>
          <w:tblHeader w:val="0"/>
        </w:trPr>
        <w:tc>
          <w:tcPr/>
          <w:p w:rsidR="00000000" w:rsidDel="00000000" w:rsidP="00000000" w:rsidRDefault="00000000" w:rsidRPr="00000000" w14:paraId="000001A0">
            <w:pPr>
              <w:spacing w:after="0" w:line="240" w:lineRule="auto"/>
              <w:ind w:right="216"/>
              <w:jc w:val="both"/>
              <w:rPr/>
            </w:pPr>
            <w:r w:rsidDel="00000000" w:rsidR="00000000" w:rsidRPr="00000000">
              <w:rPr>
                <w:rtl w:val="0"/>
              </w:rPr>
              <w:t xml:space="preserve">Evaluar los resultados del balance académico de la Escuela y proponer estrategias que conduzcan al mejor desempeño académico de los estudiantes.</w:t>
            </w:r>
          </w:p>
        </w:tc>
      </w:tr>
      <w:tr>
        <w:trPr>
          <w:cantSplit w:val="0"/>
          <w:trHeight w:val="660" w:hRule="atLeast"/>
          <w:tblHeader w:val="0"/>
        </w:trPr>
        <w:tc>
          <w:tcPr/>
          <w:p w:rsidR="00000000" w:rsidDel="00000000" w:rsidP="00000000" w:rsidRDefault="00000000" w:rsidRPr="00000000" w14:paraId="000001A1">
            <w:pPr>
              <w:spacing w:after="0" w:line="240" w:lineRule="auto"/>
              <w:ind w:right="220"/>
              <w:jc w:val="both"/>
              <w:rPr/>
            </w:pPr>
            <w:r w:rsidDel="00000000" w:rsidR="00000000" w:rsidRPr="00000000">
              <w:rPr>
                <w:rtl w:val="0"/>
              </w:rPr>
              <w:t xml:space="preserve">Orientar a los estudiantes en el cumplimiento del plan de estudios para el más adecuado transcurrir por el programa académico.</w:t>
            </w:r>
          </w:p>
        </w:tc>
      </w:tr>
      <w:tr>
        <w:trPr>
          <w:cantSplit w:val="0"/>
          <w:trHeight w:val="844" w:hRule="atLeast"/>
          <w:tblHeader w:val="0"/>
        </w:trPr>
        <w:tc>
          <w:tcPr/>
          <w:p w:rsidR="00000000" w:rsidDel="00000000" w:rsidP="00000000" w:rsidRDefault="00000000" w:rsidRPr="00000000" w14:paraId="000001A2">
            <w:pPr>
              <w:spacing w:after="0" w:line="240" w:lineRule="auto"/>
              <w:ind w:right="216"/>
              <w:jc w:val="both"/>
              <w:rPr/>
            </w:pPr>
            <w:r w:rsidDel="00000000" w:rsidR="00000000" w:rsidRPr="00000000">
              <w:rPr>
                <w:rtl w:val="0"/>
              </w:rPr>
              <w:t xml:space="preserve">Asesorar a los estudiantes en los asuntos de carácter académico relacionados con la aplicación del reglamento de estudiantes y demás normatividad que les concierne.</w:t>
            </w:r>
          </w:p>
        </w:tc>
      </w:tr>
      <w:tr>
        <w:trPr>
          <w:cantSplit w:val="0"/>
          <w:trHeight w:val="701" w:hRule="atLeast"/>
          <w:tblHeader w:val="0"/>
        </w:trPr>
        <w:tc>
          <w:tcPr/>
          <w:p w:rsidR="00000000" w:rsidDel="00000000" w:rsidP="00000000" w:rsidRDefault="00000000" w:rsidRPr="00000000" w14:paraId="000001A3">
            <w:pPr>
              <w:spacing w:after="0" w:line="240" w:lineRule="auto"/>
              <w:ind w:right="218"/>
              <w:jc w:val="both"/>
              <w:rPr/>
            </w:pPr>
            <w:r w:rsidDel="00000000" w:rsidR="00000000" w:rsidRPr="00000000">
              <w:rPr>
                <w:rtl w:val="0"/>
              </w:rPr>
              <w:t xml:space="preserve">Asesorar a los estudiantes en asuntos de carácter administrativo tales como procesos de matrícula, conflicto de horario, trámite de solicitudes.</w:t>
            </w:r>
          </w:p>
        </w:tc>
      </w:tr>
      <w:tr>
        <w:trPr>
          <w:cantSplit w:val="0"/>
          <w:trHeight w:val="701" w:hRule="atLeast"/>
          <w:tblHeader w:val="0"/>
        </w:trPr>
        <w:tc>
          <w:tcPr/>
          <w:p w:rsidR="00000000" w:rsidDel="00000000" w:rsidP="00000000" w:rsidRDefault="00000000" w:rsidRPr="00000000" w14:paraId="000001A4">
            <w:pPr>
              <w:spacing w:after="0" w:line="240" w:lineRule="auto"/>
              <w:ind w:right="217"/>
              <w:jc w:val="both"/>
              <w:rPr/>
            </w:pPr>
            <w:r w:rsidDel="00000000" w:rsidR="00000000" w:rsidRPr="00000000">
              <w:rPr>
                <w:rtl w:val="0"/>
              </w:rPr>
              <w:t xml:space="preserve">Analizar y tramitar las solicitudes académicas de los estudiantes verificando el cumplimiento de la normatividad vigente para su presentación ante las instancias pertinentes.</w:t>
            </w:r>
          </w:p>
        </w:tc>
      </w:tr>
      <w:tr>
        <w:trPr>
          <w:cantSplit w:val="0"/>
          <w:trHeight w:val="701" w:hRule="atLeast"/>
          <w:tblHeader w:val="0"/>
        </w:trPr>
        <w:tc>
          <w:tcPr/>
          <w:p w:rsidR="00000000" w:rsidDel="00000000" w:rsidP="00000000" w:rsidRDefault="00000000" w:rsidRPr="00000000" w14:paraId="000001A5">
            <w:pPr>
              <w:spacing w:after="0" w:line="240" w:lineRule="auto"/>
              <w:ind w:right="215"/>
              <w:jc w:val="both"/>
              <w:rPr/>
            </w:pPr>
            <w:r w:rsidDel="00000000" w:rsidR="00000000" w:rsidRPr="00000000">
              <w:rPr>
                <w:rtl w:val="0"/>
              </w:rPr>
              <w:t xml:space="preserve">Coordinar los procesos de elaboración de horarios, asignación de profesores y distribución de espacios en apoyo con la Dirección de Admisiones y Registro Académico</w:t>
            </w:r>
          </w:p>
        </w:tc>
      </w:tr>
      <w:tr>
        <w:trPr>
          <w:cantSplit w:val="0"/>
          <w:trHeight w:val="314" w:hRule="atLeast"/>
          <w:tblHeader w:val="0"/>
        </w:trPr>
        <w:tc>
          <w:tcPr/>
          <w:p w:rsidR="00000000" w:rsidDel="00000000" w:rsidP="00000000" w:rsidRDefault="00000000" w:rsidRPr="00000000" w14:paraId="000001A6">
            <w:pPr>
              <w:spacing w:after="0" w:line="240" w:lineRule="auto"/>
              <w:rPr/>
            </w:pPr>
            <w:r w:rsidDel="00000000" w:rsidR="00000000" w:rsidRPr="00000000">
              <w:rPr>
                <w:rtl w:val="0"/>
              </w:rPr>
              <w:t xml:space="preserve">Velar por el cumplimiento de la programación de las asignaturas.</w:t>
            </w:r>
          </w:p>
        </w:tc>
      </w:tr>
      <w:tr>
        <w:trPr>
          <w:cantSplit w:val="0"/>
          <w:trHeight w:val="585" w:hRule="atLeast"/>
          <w:tblHeader w:val="0"/>
        </w:trPr>
        <w:tc>
          <w:tcPr/>
          <w:p w:rsidR="00000000" w:rsidDel="00000000" w:rsidP="00000000" w:rsidRDefault="00000000" w:rsidRPr="00000000" w14:paraId="000001A7">
            <w:pPr>
              <w:spacing w:after="0" w:before="1" w:line="240" w:lineRule="auto"/>
              <w:ind w:right="216"/>
              <w:jc w:val="both"/>
              <w:rPr/>
            </w:pPr>
            <w:r w:rsidDel="00000000" w:rsidR="00000000" w:rsidRPr="00000000">
              <w:rPr>
                <w:rtl w:val="0"/>
              </w:rPr>
              <w:t xml:space="preserve">Promover la solución de conflictos que puedan presentarse entre el profesor y el alumno en el desarrollo de las asignaturas.</w:t>
            </w:r>
          </w:p>
        </w:tc>
      </w:tr>
      <w:tr>
        <w:trPr>
          <w:cantSplit w:val="0"/>
          <w:trHeight w:val="370" w:hRule="atLeast"/>
          <w:tblHeader w:val="0"/>
        </w:trPr>
        <w:tc>
          <w:tcPr/>
          <w:p w:rsidR="00000000" w:rsidDel="00000000" w:rsidP="00000000" w:rsidRDefault="00000000" w:rsidRPr="00000000" w14:paraId="000001A8">
            <w:pPr>
              <w:spacing w:after="0" w:line="240" w:lineRule="auto"/>
              <w:ind w:right="215"/>
              <w:jc w:val="both"/>
              <w:rPr/>
            </w:pPr>
            <w:r w:rsidDel="00000000" w:rsidR="00000000" w:rsidRPr="00000000">
              <w:rPr>
                <w:rtl w:val="0"/>
              </w:rPr>
              <w:t xml:space="preserve">Realizar periódicamente reuniones con los profesores y estudiantes para analizar el desarrollo de los programas de pregrado.</w:t>
            </w:r>
          </w:p>
        </w:tc>
      </w:tr>
      <w:tr>
        <w:trPr>
          <w:cantSplit w:val="0"/>
          <w:trHeight w:val="752" w:hRule="atLeast"/>
          <w:tblHeader w:val="0"/>
        </w:trPr>
        <w:tc>
          <w:tcPr/>
          <w:p w:rsidR="00000000" w:rsidDel="00000000" w:rsidP="00000000" w:rsidRDefault="00000000" w:rsidRPr="00000000" w14:paraId="000001A9">
            <w:pPr>
              <w:spacing w:after="0" w:line="240" w:lineRule="auto"/>
              <w:ind w:right="213"/>
              <w:jc w:val="both"/>
              <w:rPr/>
            </w:pPr>
            <w:r w:rsidDel="00000000" w:rsidR="00000000" w:rsidRPr="00000000">
              <w:rPr>
                <w:rtl w:val="0"/>
              </w:rPr>
              <w:t xml:space="preserve">Ejecutar otras funciones que le sean asignadas por el director de Escuela, el Estatuto General, los reglamentos y las normas de la Universidad</w:t>
            </w:r>
          </w:p>
        </w:tc>
      </w:tr>
    </w:tbl>
    <w:p w:rsidR="00000000" w:rsidDel="00000000" w:rsidP="00000000" w:rsidRDefault="00000000" w:rsidRPr="00000000" w14:paraId="000001AA">
      <w:pPr>
        <w:spacing w:after="0" w:lineRule="auto"/>
        <w:jc w:val="both"/>
        <w:rPr/>
      </w:pPr>
      <w:r w:rsidDel="00000000" w:rsidR="00000000" w:rsidRPr="00000000">
        <w:rPr>
          <w:vertAlign w:val="superscript"/>
        </w:rPr>
        <w:footnoteReference w:customMarkFollows="0" w:id="38"/>
      </w:r>
      <w:r w:rsidDel="00000000" w:rsidR="00000000" w:rsidRPr="00000000">
        <w:rPr>
          <w:rtl w:val="0"/>
        </w:rPr>
      </w:r>
    </w:p>
    <w:p w:rsidR="00000000" w:rsidDel="00000000" w:rsidP="00000000" w:rsidRDefault="00000000" w:rsidRPr="00000000" w14:paraId="000001AB">
      <w:pPr>
        <w:numPr>
          <w:ilvl w:val="0"/>
          <w:numId w:val="3"/>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1AC">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1AD">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1AE">
            <w:pPr>
              <w:rPr>
                <w:b w:val="1"/>
                <w:bCs w:val="1"/>
              </w:rPr>
            </w:pPr>
            <w:r w:rsidDel="00000000" w:rsidR="00000000" w:rsidRPr="00000000">
              <w:rPr>
                <w:rtl w:val="0"/>
              </w:rPr>
            </w:r>
          </w:p>
        </w:tc>
        <w:tc>
          <w:tcPr/>
          <w:p w:rsidR="00000000" w:rsidDel="00000000" w:rsidP="00000000" w:rsidRDefault="00000000" w:rsidRPr="00000000" w14:paraId="000001AF">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39"/>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B0">
            <w:pPr>
              <w:rPr/>
            </w:pPr>
            <w:r w:rsidDel="00000000" w:rsidR="00000000" w:rsidRPr="00000000">
              <w:rPr>
                <w:rtl w:val="0"/>
              </w:rPr>
              <w:t xml:space="preserve">Bachiller </w:t>
            </w:r>
          </w:p>
        </w:tc>
        <w:tc>
          <w:tcPr/>
          <w:p w:rsidR="00000000" w:rsidDel="00000000" w:rsidP="00000000" w:rsidRDefault="00000000" w:rsidRPr="00000000" w14:paraId="000001B1">
            <w:pPr>
              <w:rPr>
                <w:b w:val="1"/>
                <w:bCs w:val="1"/>
              </w:rPr>
            </w:pPr>
            <w:r w:rsidDel="00000000" w:rsidR="00000000" w:rsidRPr="00000000">
              <w:rPr>
                <w:rtl w:val="0"/>
              </w:rPr>
            </w:r>
          </w:p>
        </w:tc>
        <w:tc>
          <w:tcPr/>
          <w:p w:rsidR="00000000" w:rsidDel="00000000" w:rsidP="00000000" w:rsidRDefault="00000000" w:rsidRPr="00000000" w14:paraId="000001B2">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B3">
            <w:pPr>
              <w:rPr/>
            </w:pPr>
            <w:r w:rsidDel="00000000" w:rsidR="00000000" w:rsidRPr="00000000">
              <w:rPr>
                <w:rtl w:val="0"/>
              </w:rPr>
              <w:t xml:space="preserve">Técnico</w:t>
            </w:r>
          </w:p>
        </w:tc>
        <w:tc>
          <w:tcPr/>
          <w:p w:rsidR="00000000" w:rsidDel="00000000" w:rsidP="00000000" w:rsidRDefault="00000000" w:rsidRPr="00000000" w14:paraId="000001B4">
            <w:pPr>
              <w:rPr>
                <w:b w:val="1"/>
                <w:bCs w:val="1"/>
              </w:rPr>
            </w:pPr>
            <w:r w:rsidDel="00000000" w:rsidR="00000000" w:rsidRPr="00000000">
              <w:rPr>
                <w:rtl w:val="0"/>
              </w:rPr>
            </w:r>
          </w:p>
        </w:tc>
        <w:tc>
          <w:tcPr/>
          <w:p w:rsidR="00000000" w:rsidDel="00000000" w:rsidP="00000000" w:rsidRDefault="00000000" w:rsidRPr="00000000" w14:paraId="000001B5">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1B6">
            <w:pPr>
              <w:rPr/>
            </w:pPr>
            <w:r w:rsidDel="00000000" w:rsidR="00000000" w:rsidRPr="00000000">
              <w:rPr>
                <w:rtl w:val="0"/>
              </w:rPr>
              <w:t xml:space="preserve">Otro</w:t>
            </w:r>
          </w:p>
        </w:tc>
        <w:tc>
          <w:tcPr/>
          <w:p w:rsidR="00000000" w:rsidDel="00000000" w:rsidP="00000000" w:rsidRDefault="00000000" w:rsidRPr="00000000" w14:paraId="000001B7">
            <w:pPr>
              <w:rPr/>
            </w:pPr>
            <w:r w:rsidDel="00000000" w:rsidR="00000000" w:rsidRPr="00000000">
              <w:rPr>
                <w:rtl w:val="0"/>
              </w:rPr>
              <w:t xml:space="preserve">X</w:t>
            </w:r>
          </w:p>
        </w:tc>
        <w:tc>
          <w:tcPr/>
          <w:p w:rsidR="00000000" w:rsidDel="00000000" w:rsidP="00000000" w:rsidRDefault="00000000" w:rsidRPr="00000000" w14:paraId="000001B8">
            <w:pPr>
              <w:rPr/>
            </w:pPr>
            <w:r w:rsidDel="00000000" w:rsidR="00000000" w:rsidRPr="00000000">
              <w:rPr>
                <w:rtl w:val="0"/>
              </w:rPr>
              <w:t xml:space="preserve">Doctorado </w:t>
            </w:r>
          </w:p>
        </w:tc>
      </w:tr>
    </w:tbl>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1BA">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1BC">
      <w:pPr>
        <w:numPr>
          <w:ilvl w:val="0"/>
          <w:numId w:val="3"/>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1BD">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40"/>
      </w:r>
      <w:r w:rsidDel="00000000" w:rsidR="00000000" w:rsidRPr="00000000">
        <w:rPr>
          <w:rtl w:val="0"/>
        </w:rPr>
      </w:r>
    </w:p>
    <w:p w:rsidR="00000000" w:rsidDel="00000000" w:rsidP="00000000" w:rsidRDefault="00000000" w:rsidRPr="00000000" w14:paraId="000001BE">
      <w:pPr>
        <w:spacing w:before="240" w:lineRule="auto"/>
        <w:jc w:val="both"/>
        <w:rPr/>
      </w:pPr>
      <w:r w:rsidDel="00000000" w:rsidR="00000000" w:rsidRPr="00000000">
        <w:rPr>
          <w:rtl w:val="0"/>
        </w:rPr>
      </w:r>
    </w:p>
    <w:p w:rsidR="00000000" w:rsidDel="00000000" w:rsidP="00000000" w:rsidRDefault="00000000" w:rsidRPr="00000000" w14:paraId="000001BF">
      <w:pPr>
        <w:spacing w:before="240" w:lineRule="auto"/>
        <w:jc w:val="both"/>
        <w:rPr/>
      </w:pPr>
      <w:r w:rsidDel="00000000" w:rsidR="00000000" w:rsidRPr="00000000">
        <w:rPr>
          <w:rtl w:val="0"/>
        </w:rPr>
      </w:r>
    </w:p>
    <w:p w:rsidR="00000000" w:rsidDel="00000000" w:rsidP="00000000" w:rsidRDefault="00000000" w:rsidRPr="00000000" w14:paraId="000001C0">
      <w:pPr>
        <w:spacing w:before="240" w:lineRule="auto"/>
        <w:jc w:val="both"/>
        <w:rPr/>
      </w:pPr>
      <w:r w:rsidDel="00000000" w:rsidR="00000000" w:rsidRPr="00000000">
        <w:rPr>
          <w:rtl w:val="0"/>
        </w:rPr>
      </w:r>
    </w:p>
    <w:tbl>
      <w:tblPr>
        <w:tblStyle w:val="Table28"/>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1C1">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1C2">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1C3">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41"/>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1C4">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1C5">
            <w:pPr>
              <w:jc w:val="center"/>
              <w:rPr/>
            </w:pPr>
            <w:r w:rsidDel="00000000" w:rsidR="00000000" w:rsidRPr="00000000">
              <w:rPr>
                <w:rtl w:val="0"/>
              </w:rPr>
            </w:r>
          </w:p>
        </w:tc>
        <w:tc>
          <w:tcPr>
            <w:vAlign w:val="center"/>
          </w:tcPr>
          <w:p w:rsidR="00000000" w:rsidDel="00000000" w:rsidP="00000000" w:rsidRDefault="00000000" w:rsidRPr="00000000" w14:paraId="000001C6">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1C7">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1C8">
            <w:pPr>
              <w:rPr/>
            </w:pPr>
            <w:r w:rsidDel="00000000" w:rsidR="00000000" w:rsidRPr="00000000">
              <w:rPr>
                <w:rtl w:val="0"/>
              </w:rPr>
              <w:t xml:space="preserve">X</w:t>
            </w:r>
          </w:p>
        </w:tc>
        <w:tc>
          <w:tcPr>
            <w:vAlign w:val="center"/>
          </w:tcPr>
          <w:p w:rsidR="00000000" w:rsidDel="00000000" w:rsidP="00000000" w:rsidRDefault="00000000" w:rsidRPr="00000000" w14:paraId="000001C9">
            <w:pPr>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1CA">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1CB">
            <w:pPr>
              <w:rPr/>
            </w:pPr>
            <w:r w:rsidDel="00000000" w:rsidR="00000000" w:rsidRPr="00000000">
              <w:rPr>
                <w:rtl w:val="0"/>
              </w:rPr>
            </w:r>
          </w:p>
        </w:tc>
        <w:tc>
          <w:tcPr>
            <w:vAlign w:val="center"/>
          </w:tcPr>
          <w:p w:rsidR="00000000" w:rsidDel="00000000" w:rsidP="00000000" w:rsidRDefault="00000000" w:rsidRPr="00000000" w14:paraId="000001CC">
            <w:pPr>
              <w:rPr/>
            </w:pPr>
            <w:r w:rsidDel="00000000" w:rsidR="00000000" w:rsidRPr="00000000">
              <w:rPr>
                <w:rtl w:val="0"/>
              </w:rPr>
            </w:r>
          </w:p>
        </w:tc>
      </w:tr>
    </w:tbl>
    <w:p w:rsidR="00000000" w:rsidDel="00000000" w:rsidP="00000000" w:rsidRDefault="00000000" w:rsidRPr="00000000" w14:paraId="000001CD">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1">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2">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3">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4">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5">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8">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C">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rPr>
          <w:b w:val="1"/>
          <w:bCs w:val="1"/>
        </w:rPr>
      </w:pPr>
      <w:r w:rsidDel="00000000" w:rsidR="00000000" w:rsidRPr="00000000">
        <w:rPr>
          <w:rtl w:val="0"/>
        </w:rPr>
      </w:r>
    </w:p>
    <w:tbl>
      <w:tblPr>
        <w:tblStyle w:val="Table29"/>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1DF">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1E0">
            <w:pPr>
              <w:rPr>
                <w:b w:val="1"/>
                <w:bCs w:val="1"/>
              </w:rPr>
            </w:pPr>
            <w:r w:rsidDel="00000000" w:rsidR="00000000" w:rsidRPr="00000000">
              <w:rPr>
                <w:b w:val="1"/>
                <w:bCs w:val="1"/>
                <w:rtl w:val="0"/>
              </w:rPr>
              <w:t xml:space="preserve">Cargo: </w:t>
            </w:r>
            <w:r w:rsidDel="00000000" w:rsidR="00000000" w:rsidRPr="00000000">
              <w:rPr>
                <w:rtl w:val="0"/>
              </w:rPr>
              <w:t xml:space="preserve">Coordinador de Posgrados de la EDI</w:t>
            </w:r>
            <w:r w:rsidDel="00000000" w:rsidR="00000000" w:rsidRPr="00000000">
              <w:rPr>
                <w:rtl w:val="0"/>
              </w:rPr>
            </w:r>
          </w:p>
        </w:tc>
      </w:tr>
      <w:tr>
        <w:trPr>
          <w:cantSplit w:val="0"/>
          <w:trHeight w:val="377" w:hRule="atLeast"/>
          <w:tblHeader w:val="0"/>
        </w:trPr>
        <w:tc>
          <w:tcPr>
            <w:gridSpan w:val="2"/>
          </w:tcPr>
          <w:p w:rsidR="00000000" w:rsidDel="00000000" w:rsidP="00000000" w:rsidRDefault="00000000" w:rsidRPr="00000000" w14:paraId="000001E1">
            <w:pPr>
              <w:rPr>
                <w:b w:val="1"/>
                <w:bCs w:val="1"/>
              </w:rPr>
            </w:pPr>
            <w:r w:rsidDel="00000000" w:rsidR="00000000" w:rsidRPr="00000000">
              <w:rPr>
                <w:b w:val="1"/>
                <w:bCs w:val="1"/>
                <w:rtl w:val="0"/>
              </w:rPr>
              <w:t xml:space="preserve">Jefe directo: </w:t>
            </w:r>
            <w:r w:rsidDel="00000000" w:rsidR="00000000" w:rsidRPr="00000000">
              <w:rPr>
                <w:rtl w:val="0"/>
              </w:rPr>
              <w:t xml:space="preserve">Director de la EDI</w:t>
            </w:r>
            <w:r w:rsidDel="00000000" w:rsidR="00000000" w:rsidRPr="00000000">
              <w:rPr>
                <w:rtl w:val="0"/>
              </w:rPr>
            </w:r>
          </w:p>
        </w:tc>
      </w:tr>
    </w:tbl>
    <w:p w:rsidR="00000000" w:rsidDel="00000000" w:rsidP="00000000" w:rsidRDefault="00000000" w:rsidRPr="00000000" w14:paraId="000001E3">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1E4">
      <w:pPr>
        <w:spacing w:before="240" w:lineRule="auto"/>
        <w:rPr>
          <w:b w:val="1"/>
          <w:bCs w:val="1"/>
        </w:rPr>
      </w:pP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42"/>
      </w:r>
      <w:r w:rsidDel="00000000" w:rsidR="00000000" w:rsidRPr="00000000">
        <w:rPr>
          <w:b w:val="1"/>
          <w:bCs w:val="1"/>
          <w:rtl w:val="0"/>
        </w:rPr>
        <w:t xml:space="preserve">:   </w:t>
      </w:r>
      <w:r w:rsidDel="00000000" w:rsidR="00000000" w:rsidRPr="00000000">
        <w:rPr>
          <w:rtl w:val="0"/>
        </w:rPr>
        <w:t xml:space="preserve">Formular, propiciar y supervisar la ejecución de las actividades asociadas al desarrollo del o los programas de posgrados de la EDI, en consonancia a la normativa institucional.</w:t>
      </w:r>
      <w:r w:rsidDel="00000000" w:rsidR="00000000" w:rsidRPr="00000000">
        <w:rPr>
          <w:rtl w:val="0"/>
        </w:rPr>
      </w:r>
    </w:p>
    <w:p w:rsidR="00000000" w:rsidDel="00000000" w:rsidP="00000000" w:rsidRDefault="00000000" w:rsidRPr="00000000" w14:paraId="000001E5">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1E6">
      <w:pPr>
        <w:spacing w:after="0" w:lineRule="auto"/>
        <w:jc w:val="both"/>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específicas</w:t>
      </w:r>
      <w:r w:rsidDel="00000000" w:rsidR="00000000" w:rsidRPr="00000000">
        <w:rPr>
          <w:b w:val="1"/>
          <w:bCs w:val="1"/>
          <w:vertAlign w:val="superscript"/>
        </w:rPr>
        <w:footnoteReference w:customMarkFollows="0" w:id="43"/>
      </w:r>
      <w:r w:rsidDel="00000000" w:rsidR="00000000" w:rsidRPr="00000000">
        <w:rPr>
          <w:color w:val="000000"/>
          <w:rtl w:val="0"/>
        </w:rPr>
        <w:t xml:space="preserve"> de su cargo </w:t>
      </w:r>
      <w:r w:rsidDel="00000000" w:rsidR="00000000" w:rsidRPr="00000000">
        <w:rPr>
          <w:rtl w:val="0"/>
        </w:rPr>
      </w:r>
    </w:p>
    <w:tbl>
      <w:tblPr>
        <w:tblStyle w:val="Table30"/>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1"/>
        <w:tblGridChange w:id="0">
          <w:tblGrid>
            <w:gridCol w:w="9351"/>
          </w:tblGrid>
        </w:tblGridChange>
      </w:tblGrid>
      <w:tr>
        <w:trPr>
          <w:cantSplit w:val="0"/>
          <w:trHeight w:val="309" w:hRule="atLeast"/>
          <w:tblHeader w:val="0"/>
        </w:trPr>
        <w:tc>
          <w:tcPr/>
          <w:p w:rsidR="00000000" w:rsidDel="00000000" w:rsidP="00000000" w:rsidRDefault="00000000" w:rsidRPr="00000000" w14:paraId="000001E7">
            <w:pPr>
              <w:widowControl w:val="0"/>
              <w:pBdr>
                <w:top w:space="0" w:sz="0" w:val="nil"/>
                <w:left w:space="0" w:sz="0" w:val="nil"/>
                <w:bottom w:space="0" w:sz="0" w:val="nil"/>
                <w:right w:space="0" w:sz="0" w:val="nil"/>
                <w:between w:space="0" w:sz="0" w:val="nil"/>
              </w:pBdr>
              <w:spacing w:after="0" w:line="276" w:lineRule="auto"/>
              <w:jc w:val="center"/>
              <w:rPr>
                <w:b w:val="1"/>
                <w:bCs w:val="1"/>
              </w:rPr>
            </w:pPr>
            <w:r w:rsidDel="00000000" w:rsidR="00000000" w:rsidRPr="00000000">
              <w:rPr>
                <w:b w:val="1"/>
                <w:bCs w:val="1"/>
                <w:rtl w:val="0"/>
              </w:rPr>
              <w:t xml:space="preserve">DESCRIPCIÓN DE LA FUNCIÓN ESPECÍFICA</w:t>
            </w:r>
          </w:p>
        </w:tc>
      </w:tr>
      <w:tr>
        <w:trPr>
          <w:cantSplit w:val="0"/>
          <w:trHeight w:val="756" w:hRule="atLeast"/>
          <w:tblHeader w:val="0"/>
        </w:trPr>
        <w:tc>
          <w:tcPr/>
          <w:p w:rsidR="00000000" w:rsidDel="00000000" w:rsidP="00000000" w:rsidRDefault="00000000" w:rsidRPr="00000000" w14:paraId="000001E8">
            <w:pPr>
              <w:spacing w:after="0" w:before="1" w:line="240" w:lineRule="auto"/>
              <w:ind w:right="214"/>
              <w:jc w:val="both"/>
              <w:rPr/>
            </w:pPr>
            <w:r w:rsidDel="00000000" w:rsidR="00000000" w:rsidRPr="00000000">
              <w:rPr>
                <w:rtl w:val="0"/>
              </w:rPr>
              <w:t xml:space="preserve">Cumplir y hacer cumplir, en los programas de posgrado que coordina, los reglamentos, acuerdos y decisiones emanados de los consejos y las resoluciones y decisiones provenientes del Rector, Vicerrectores, director de Posgrados, Decano de la Facultad y director de la unidad académico-administrativa.</w:t>
            </w:r>
          </w:p>
        </w:tc>
      </w:tr>
      <w:tr>
        <w:trPr>
          <w:cantSplit w:val="0"/>
          <w:trHeight w:val="686" w:hRule="atLeast"/>
          <w:tblHeader w:val="0"/>
        </w:trPr>
        <w:tc>
          <w:tcPr/>
          <w:p w:rsidR="00000000" w:rsidDel="00000000" w:rsidP="00000000" w:rsidRDefault="00000000" w:rsidRPr="00000000" w14:paraId="000001E9">
            <w:pPr>
              <w:spacing w:after="0" w:line="240" w:lineRule="auto"/>
              <w:ind w:right="215"/>
              <w:jc w:val="both"/>
              <w:rPr/>
            </w:pPr>
            <w:r w:rsidDel="00000000" w:rsidR="00000000" w:rsidRPr="00000000">
              <w:rPr>
                <w:rtl w:val="0"/>
              </w:rPr>
              <w:t xml:space="preserve">Gestionar, de acuerdo con lo establecido por el ARTÍCULO 28 de este reglamento, los procesos de renovación de los registros calificados de todos los programas de posgrado que coordina.</w:t>
            </w:r>
          </w:p>
        </w:tc>
      </w:tr>
      <w:tr>
        <w:trPr>
          <w:cantSplit w:val="0"/>
          <w:trHeight w:val="670" w:hRule="atLeast"/>
          <w:tblHeader w:val="0"/>
        </w:trPr>
        <w:tc>
          <w:tcPr/>
          <w:p w:rsidR="00000000" w:rsidDel="00000000" w:rsidP="00000000" w:rsidRDefault="00000000" w:rsidRPr="00000000" w14:paraId="000001EA">
            <w:pPr>
              <w:spacing w:after="0" w:line="240" w:lineRule="auto"/>
              <w:ind w:right="212"/>
              <w:jc w:val="both"/>
              <w:rPr/>
            </w:pPr>
            <w:r w:rsidDel="00000000" w:rsidR="00000000" w:rsidRPr="00000000">
              <w:rPr>
                <w:rtl w:val="0"/>
              </w:rPr>
              <w:t xml:space="preserve">Velar por el aseguramiento y mejoramiento de la calidad de los programas de posgrado que coordina a través de la autoevaluación continua y la búsqueda de la acreditación de alta calidad.</w:t>
            </w:r>
          </w:p>
        </w:tc>
      </w:tr>
      <w:tr>
        <w:trPr>
          <w:cantSplit w:val="0"/>
          <w:trHeight w:val="834" w:hRule="atLeast"/>
          <w:tblHeader w:val="0"/>
        </w:trPr>
        <w:tc>
          <w:tcPr/>
          <w:p w:rsidR="00000000" w:rsidDel="00000000" w:rsidP="00000000" w:rsidRDefault="00000000" w:rsidRPr="00000000" w14:paraId="000001EB">
            <w:pPr>
              <w:spacing w:after="0" w:line="240" w:lineRule="auto"/>
              <w:ind w:right="209"/>
              <w:jc w:val="both"/>
              <w:rPr/>
            </w:pPr>
            <w:r w:rsidDel="00000000" w:rsidR="00000000" w:rsidRPr="00000000">
              <w:rPr>
                <w:rtl w:val="0"/>
              </w:rPr>
              <w:t xml:space="preserve">Organizar y dirigir los procesos de autoevaluación de los proyectos educativos de los programas de posgrado a su cargo, proponiendo, cuando sea procedente y ante el consejo de la unidad académico-administrativa, los cambios necesarios para mejorar la formación académica de los estudiantes.</w:t>
            </w:r>
          </w:p>
        </w:tc>
      </w:tr>
      <w:tr>
        <w:trPr>
          <w:cantSplit w:val="0"/>
          <w:trHeight w:val="630" w:hRule="atLeast"/>
          <w:tblHeader w:val="0"/>
        </w:trPr>
        <w:tc>
          <w:tcPr/>
          <w:p w:rsidR="00000000" w:rsidDel="00000000" w:rsidP="00000000" w:rsidRDefault="00000000" w:rsidRPr="00000000" w14:paraId="000001EC">
            <w:pPr>
              <w:spacing w:after="0" w:line="240" w:lineRule="auto"/>
              <w:ind w:right="218"/>
              <w:jc w:val="both"/>
              <w:rPr/>
            </w:pPr>
            <w:r w:rsidDel="00000000" w:rsidR="00000000" w:rsidRPr="00000000">
              <w:rPr>
                <w:rtl w:val="0"/>
              </w:rPr>
              <w:t xml:space="preserve">Realizar y documentar reuniones periódicas con los profesores y/o estudiantes de posgrado para analizar el desarrollo de los programas.</w:t>
            </w:r>
          </w:p>
        </w:tc>
      </w:tr>
      <w:tr>
        <w:trPr>
          <w:cantSplit w:val="0"/>
          <w:trHeight w:val="642" w:hRule="atLeast"/>
          <w:tblHeader w:val="0"/>
        </w:trPr>
        <w:tc>
          <w:tcPr/>
          <w:p w:rsidR="00000000" w:rsidDel="00000000" w:rsidP="00000000" w:rsidRDefault="00000000" w:rsidRPr="00000000" w14:paraId="000001ED">
            <w:pPr>
              <w:spacing w:after="0" w:line="240" w:lineRule="auto"/>
              <w:ind w:right="218"/>
              <w:jc w:val="both"/>
              <w:rPr/>
            </w:pPr>
            <w:r w:rsidDel="00000000" w:rsidR="00000000" w:rsidRPr="00000000">
              <w:rPr>
                <w:rtl w:val="0"/>
              </w:rPr>
              <w:t xml:space="preserve">Atender, resolver y tramitar, en primera instancia, las solicitudes de los estudiantes en curso de formación y que sean de competencia del Coordinador de Posgrado.</w:t>
            </w:r>
          </w:p>
        </w:tc>
      </w:tr>
      <w:tr>
        <w:trPr>
          <w:cantSplit w:val="0"/>
          <w:trHeight w:val="701" w:hRule="atLeast"/>
          <w:tblHeader w:val="0"/>
        </w:trPr>
        <w:tc>
          <w:tcPr/>
          <w:p w:rsidR="00000000" w:rsidDel="00000000" w:rsidP="00000000" w:rsidRDefault="00000000" w:rsidRPr="00000000" w14:paraId="000001EE">
            <w:pPr>
              <w:spacing w:after="0" w:line="240" w:lineRule="auto"/>
              <w:ind w:right="211"/>
              <w:jc w:val="both"/>
              <w:rPr/>
            </w:pPr>
            <w:r w:rsidDel="00000000" w:rsidR="00000000" w:rsidRPr="00000000">
              <w:rPr>
                <w:rtl w:val="0"/>
              </w:rPr>
              <w:t xml:space="preserve">Presentar oportunamente, ante las instancias correspondientes y de acuerdo con la reglamentación vigente, las solicitudes académicas de estudiantes de posgrado, además de los asuntos de los docentes de los programas de posgrado que sean de su competencia o que por la complejidad o gravedad así lo ameriten.</w:t>
            </w:r>
          </w:p>
        </w:tc>
      </w:tr>
      <w:tr>
        <w:trPr>
          <w:cantSplit w:val="0"/>
          <w:trHeight w:val="701" w:hRule="atLeast"/>
          <w:tblHeader w:val="0"/>
        </w:trPr>
        <w:tc>
          <w:tcPr/>
          <w:p w:rsidR="00000000" w:rsidDel="00000000" w:rsidP="00000000" w:rsidRDefault="00000000" w:rsidRPr="00000000" w14:paraId="000001EF">
            <w:pPr>
              <w:spacing w:after="0" w:line="240" w:lineRule="auto"/>
              <w:ind w:right="216"/>
              <w:jc w:val="both"/>
              <w:rPr/>
            </w:pPr>
            <w:r w:rsidDel="00000000" w:rsidR="00000000" w:rsidRPr="00000000">
              <w:rPr>
                <w:rtl w:val="0"/>
              </w:rPr>
              <w:t xml:space="preserve">Postular los miembros de los jurados para el examen de candidatura, la propuesta y el informe final de trabajo de investigación o tesis doctoral, según corresponda, para la designación por parte del consejo de la unidad académico-administrativa.</w:t>
            </w:r>
          </w:p>
        </w:tc>
      </w:tr>
      <w:tr>
        <w:trPr>
          <w:cantSplit w:val="0"/>
          <w:trHeight w:val="701" w:hRule="atLeast"/>
          <w:tblHeader w:val="0"/>
        </w:trPr>
        <w:tc>
          <w:tcPr/>
          <w:p w:rsidR="00000000" w:rsidDel="00000000" w:rsidP="00000000" w:rsidRDefault="00000000" w:rsidRPr="00000000" w14:paraId="000001F0">
            <w:pPr>
              <w:spacing w:after="0" w:line="240" w:lineRule="auto"/>
              <w:ind w:right="213"/>
              <w:jc w:val="both"/>
              <w:rPr/>
            </w:pPr>
            <w:r w:rsidDel="00000000" w:rsidR="00000000" w:rsidRPr="00000000">
              <w:rPr>
                <w:rtl w:val="0"/>
              </w:rPr>
              <w:t xml:space="preserve">Servir de enlace entre las diferentes unidades de la Universidad Industrial de Santander, vinculadas con el programa, e instituciones, industrias, empresas o centros asistenciales externos con los que se hayan establecido convenios.</w:t>
            </w:r>
          </w:p>
        </w:tc>
      </w:tr>
      <w:tr>
        <w:trPr>
          <w:cantSplit w:val="0"/>
          <w:trHeight w:val="701" w:hRule="atLeast"/>
          <w:tblHeader w:val="0"/>
        </w:trPr>
        <w:tc>
          <w:tcPr/>
          <w:p w:rsidR="00000000" w:rsidDel="00000000" w:rsidP="00000000" w:rsidRDefault="00000000" w:rsidRPr="00000000" w14:paraId="000001F1">
            <w:pPr>
              <w:spacing w:after="0" w:line="240" w:lineRule="auto"/>
              <w:ind w:right="208"/>
              <w:jc w:val="both"/>
              <w:rPr/>
            </w:pPr>
            <w:r w:rsidDel="00000000" w:rsidR="00000000" w:rsidRPr="00000000">
              <w:rPr>
                <w:rtl w:val="0"/>
              </w:rPr>
              <w:t xml:space="preserve">Fomentar las actividades de investigación de la unidad académico-administrativa en busca del fortalecimiento de los programas de posgrado.</w:t>
            </w:r>
          </w:p>
        </w:tc>
      </w:tr>
      <w:tr>
        <w:trPr>
          <w:cantSplit w:val="0"/>
          <w:trHeight w:val="701" w:hRule="atLeast"/>
          <w:tblHeader w:val="0"/>
        </w:trPr>
        <w:tc>
          <w:tcPr/>
          <w:p w:rsidR="00000000" w:rsidDel="00000000" w:rsidP="00000000" w:rsidRDefault="00000000" w:rsidRPr="00000000" w14:paraId="000001F2">
            <w:pPr>
              <w:spacing w:after="0" w:line="240" w:lineRule="auto"/>
              <w:ind w:right="213"/>
              <w:jc w:val="both"/>
              <w:rPr/>
            </w:pPr>
            <w:r w:rsidDel="00000000" w:rsidR="00000000" w:rsidRPr="00000000">
              <w:rPr>
                <w:rtl w:val="0"/>
              </w:rPr>
              <w:t xml:space="preserve">Planificar, organizar y ejecutar las actividades académicas, administrativas y financieras de los programas de posgrado que coordina.</w:t>
            </w:r>
          </w:p>
        </w:tc>
      </w:tr>
      <w:tr>
        <w:trPr>
          <w:cantSplit w:val="0"/>
          <w:trHeight w:val="701" w:hRule="atLeast"/>
          <w:tblHeader w:val="0"/>
        </w:trPr>
        <w:tc>
          <w:tcPr/>
          <w:p w:rsidR="00000000" w:rsidDel="00000000" w:rsidP="00000000" w:rsidRDefault="00000000" w:rsidRPr="00000000" w14:paraId="000001F3">
            <w:pPr>
              <w:spacing w:after="0" w:line="240" w:lineRule="auto"/>
              <w:ind w:right="214"/>
              <w:jc w:val="both"/>
              <w:rPr/>
            </w:pPr>
            <w:r w:rsidDel="00000000" w:rsidR="00000000" w:rsidRPr="00000000">
              <w:rPr>
                <w:rtl w:val="0"/>
              </w:rPr>
              <w:t xml:space="preserve">En el caso en que se requiera, preparar el calendario académico de los programas que coordina, para presentarlo ante el consejo de la unidad académica responsable del posgrado.</w:t>
            </w:r>
          </w:p>
        </w:tc>
      </w:tr>
      <w:tr>
        <w:trPr>
          <w:cantSplit w:val="0"/>
          <w:trHeight w:val="389" w:hRule="atLeast"/>
          <w:tblHeader w:val="0"/>
        </w:trPr>
        <w:tc>
          <w:tcPr/>
          <w:p w:rsidR="00000000" w:rsidDel="00000000" w:rsidP="00000000" w:rsidRDefault="00000000" w:rsidRPr="00000000" w14:paraId="000001F4">
            <w:pPr>
              <w:spacing w:after="0" w:line="240" w:lineRule="auto"/>
              <w:rPr/>
            </w:pPr>
            <w:r w:rsidDel="00000000" w:rsidR="00000000" w:rsidRPr="00000000">
              <w:rPr>
                <w:rtl w:val="0"/>
              </w:rPr>
              <w:t xml:space="preserve">Coordinar los procesos de sustentación de trabajos de grado de los estudiantes de posgrado.</w:t>
            </w:r>
          </w:p>
        </w:tc>
      </w:tr>
      <w:tr>
        <w:trPr>
          <w:cantSplit w:val="0"/>
          <w:trHeight w:val="701" w:hRule="atLeast"/>
          <w:tblHeader w:val="0"/>
        </w:trPr>
        <w:tc>
          <w:tcPr/>
          <w:p w:rsidR="00000000" w:rsidDel="00000000" w:rsidP="00000000" w:rsidRDefault="00000000" w:rsidRPr="00000000" w14:paraId="000001F5">
            <w:pPr>
              <w:spacing w:after="0" w:line="240" w:lineRule="auto"/>
              <w:ind w:right="215"/>
              <w:jc w:val="both"/>
              <w:rPr/>
            </w:pPr>
            <w:r w:rsidDel="00000000" w:rsidR="00000000" w:rsidRPr="00000000">
              <w:rPr>
                <w:rtl w:val="0"/>
              </w:rPr>
              <w:t xml:space="preserve">Propender por el buen funcionamiento administrativo de los programas de posgrado y velar por el cumplimiento de la actividad de docencia directa por parte de los profesores del programa</w:t>
            </w:r>
          </w:p>
        </w:tc>
      </w:tr>
      <w:tr>
        <w:trPr>
          <w:cantSplit w:val="0"/>
          <w:trHeight w:val="701" w:hRule="atLeast"/>
          <w:tblHeader w:val="0"/>
        </w:trPr>
        <w:tc>
          <w:tcPr/>
          <w:p w:rsidR="00000000" w:rsidDel="00000000" w:rsidP="00000000" w:rsidRDefault="00000000" w:rsidRPr="00000000" w14:paraId="000001F6">
            <w:pPr>
              <w:spacing w:after="0" w:line="240" w:lineRule="auto"/>
              <w:ind w:right="218"/>
              <w:jc w:val="both"/>
              <w:rPr/>
            </w:pPr>
            <w:r w:rsidDel="00000000" w:rsidR="00000000" w:rsidRPr="00000000">
              <w:rPr>
                <w:rtl w:val="0"/>
              </w:rPr>
              <w:t xml:space="preserve">Supervisar y garantizar que el proceso de inscripción de los aspirantes a los programas de posgrado se realice de acuerdo con lo establecido en el presente reglamento.</w:t>
            </w:r>
          </w:p>
        </w:tc>
      </w:tr>
      <w:tr>
        <w:trPr>
          <w:cantSplit w:val="0"/>
          <w:trHeight w:val="701" w:hRule="atLeast"/>
          <w:tblHeader w:val="0"/>
        </w:trPr>
        <w:tc>
          <w:tcPr/>
          <w:p w:rsidR="00000000" w:rsidDel="00000000" w:rsidP="00000000" w:rsidRDefault="00000000" w:rsidRPr="00000000" w14:paraId="000001F7">
            <w:pPr>
              <w:spacing w:after="0" w:line="240" w:lineRule="auto"/>
              <w:ind w:right="215"/>
              <w:jc w:val="both"/>
              <w:rPr/>
            </w:pPr>
            <w:r w:rsidDel="00000000" w:rsidR="00000000" w:rsidRPr="00000000">
              <w:rPr>
                <w:rtl w:val="0"/>
              </w:rPr>
              <w:t xml:space="preserve">Coordinar la elaboración, calificación y custodia del examen de conocimientos para el proceso de selección de los aspirantes al programa.</w:t>
            </w:r>
          </w:p>
        </w:tc>
      </w:tr>
      <w:tr>
        <w:trPr>
          <w:cantSplit w:val="0"/>
          <w:trHeight w:val="701" w:hRule="atLeast"/>
          <w:tblHeader w:val="0"/>
        </w:trPr>
        <w:tc>
          <w:tcPr/>
          <w:p w:rsidR="00000000" w:rsidDel="00000000" w:rsidP="00000000" w:rsidRDefault="00000000" w:rsidRPr="00000000" w14:paraId="000001F8">
            <w:pPr>
              <w:spacing w:after="0" w:line="240" w:lineRule="auto"/>
              <w:ind w:right="211"/>
              <w:jc w:val="both"/>
              <w:rPr/>
            </w:pPr>
            <w:r w:rsidDel="00000000" w:rsidR="00000000" w:rsidRPr="00000000">
              <w:rPr>
                <w:rtl w:val="0"/>
              </w:rPr>
              <w:t xml:space="preserve">Coordinar el proceso de selección de los aspirantes al programa bajo la normatividad vigente y la recomendación para la asignación de créditos condonables y apoyos de sostenimiento, por parte del consejo de la unidad académico-administrativa, e incluir las decisiones pertinentes en el sistema de información.</w:t>
            </w:r>
          </w:p>
        </w:tc>
      </w:tr>
      <w:tr>
        <w:trPr>
          <w:cantSplit w:val="0"/>
          <w:trHeight w:val="701" w:hRule="atLeast"/>
          <w:tblHeader w:val="0"/>
        </w:trPr>
        <w:tc>
          <w:tcPr/>
          <w:p w:rsidR="00000000" w:rsidDel="00000000" w:rsidP="00000000" w:rsidRDefault="00000000" w:rsidRPr="00000000" w14:paraId="000001F9">
            <w:pPr>
              <w:spacing w:after="0" w:line="240" w:lineRule="auto"/>
              <w:ind w:right="218"/>
              <w:jc w:val="both"/>
              <w:rPr/>
            </w:pPr>
            <w:r w:rsidDel="00000000" w:rsidR="00000000" w:rsidRPr="00000000">
              <w:rPr>
                <w:rtl w:val="0"/>
              </w:rPr>
              <w:t xml:space="preserve">Hacer la respectiva remisión de las propuestas e informes finales de monografías, trabajo de investigación o de aplicación o tesis entregadas por los estudiantes a los evaluadores designados por el correspondiente consejo de unidad.</w:t>
            </w:r>
          </w:p>
        </w:tc>
      </w:tr>
      <w:tr>
        <w:trPr>
          <w:cantSplit w:val="0"/>
          <w:trHeight w:val="701" w:hRule="atLeast"/>
          <w:tblHeader w:val="0"/>
        </w:trPr>
        <w:tc>
          <w:tcPr/>
          <w:p w:rsidR="00000000" w:rsidDel="00000000" w:rsidP="00000000" w:rsidRDefault="00000000" w:rsidRPr="00000000" w14:paraId="000001FA">
            <w:pPr>
              <w:spacing w:after="0" w:line="240" w:lineRule="auto"/>
              <w:ind w:right="214"/>
              <w:jc w:val="both"/>
              <w:rPr/>
            </w:pPr>
            <w:r w:rsidDel="00000000" w:rsidR="00000000" w:rsidRPr="00000000">
              <w:rPr>
                <w:rtl w:val="0"/>
              </w:rPr>
              <w:t xml:space="preserve">Comunicar a quien corresponda las decisiones académicas y administrativas relacionadas con la participación de los estudiantes en el respectivo programa.</w:t>
            </w:r>
          </w:p>
        </w:tc>
      </w:tr>
      <w:tr>
        <w:trPr>
          <w:cantSplit w:val="0"/>
          <w:trHeight w:val="701" w:hRule="atLeast"/>
          <w:tblHeader w:val="0"/>
        </w:trPr>
        <w:tc>
          <w:tcPr/>
          <w:p w:rsidR="00000000" w:rsidDel="00000000" w:rsidP="00000000" w:rsidRDefault="00000000" w:rsidRPr="00000000" w14:paraId="000001FB">
            <w:pPr>
              <w:spacing w:after="0" w:line="240" w:lineRule="auto"/>
              <w:ind w:right="212"/>
              <w:jc w:val="both"/>
              <w:rPr/>
            </w:pPr>
            <w:r w:rsidDel="00000000" w:rsidR="00000000" w:rsidRPr="00000000">
              <w:rPr>
                <w:rtl w:val="0"/>
              </w:rPr>
              <w:t xml:space="preserve">Presentar por escrito ante el consejo de la unidad académico-administrativa, con visto bueno del respectivo director, un plan anual de gestión enmarcado en el plan de gestión de la unidad académico-administrativa.</w:t>
            </w:r>
          </w:p>
        </w:tc>
      </w:tr>
      <w:tr>
        <w:trPr>
          <w:cantSplit w:val="0"/>
          <w:trHeight w:val="701" w:hRule="atLeast"/>
          <w:tblHeader w:val="0"/>
        </w:trPr>
        <w:tc>
          <w:tcPr/>
          <w:p w:rsidR="00000000" w:rsidDel="00000000" w:rsidP="00000000" w:rsidRDefault="00000000" w:rsidRPr="00000000" w14:paraId="000001FC">
            <w:pPr>
              <w:spacing w:after="0" w:line="240" w:lineRule="auto"/>
              <w:ind w:right="210"/>
              <w:jc w:val="both"/>
              <w:rPr/>
            </w:pPr>
            <w:r w:rsidDel="00000000" w:rsidR="00000000" w:rsidRPr="00000000">
              <w:rPr>
                <w:rtl w:val="0"/>
              </w:rPr>
              <w:t xml:space="preserve">Presentar por escrito ante el consejo de la unidad académico-administrativa un informe por período académico del funcionamiento de los programas de posgrado en el dominio académico, administrativo y financiero</w:t>
            </w:r>
          </w:p>
        </w:tc>
      </w:tr>
      <w:tr>
        <w:trPr>
          <w:cantSplit w:val="0"/>
          <w:trHeight w:val="701" w:hRule="atLeast"/>
          <w:tblHeader w:val="0"/>
        </w:trPr>
        <w:tc>
          <w:tcPr/>
          <w:p w:rsidR="00000000" w:rsidDel="00000000" w:rsidP="00000000" w:rsidRDefault="00000000" w:rsidRPr="00000000" w14:paraId="000001FD">
            <w:pPr>
              <w:spacing w:after="0" w:line="240" w:lineRule="auto"/>
              <w:ind w:right="216"/>
              <w:jc w:val="both"/>
              <w:rPr/>
            </w:pPr>
            <w:r w:rsidDel="00000000" w:rsidR="00000000" w:rsidRPr="00000000">
              <w:rPr>
                <w:rtl w:val="0"/>
              </w:rPr>
              <w:t xml:space="preserve">Informar al Comité Asesor de Programas de Posgrado sobre el estado de avance de los trabajos de grado del programa, según los informes presentados por los estudiantes.</w:t>
            </w:r>
          </w:p>
        </w:tc>
      </w:tr>
      <w:tr>
        <w:trPr>
          <w:cantSplit w:val="0"/>
          <w:trHeight w:val="701" w:hRule="atLeast"/>
          <w:tblHeader w:val="0"/>
        </w:trPr>
        <w:tc>
          <w:tcPr/>
          <w:p w:rsidR="00000000" w:rsidDel="00000000" w:rsidP="00000000" w:rsidRDefault="00000000" w:rsidRPr="00000000" w14:paraId="000001FE">
            <w:pPr>
              <w:spacing w:after="0" w:line="240" w:lineRule="auto"/>
              <w:ind w:right="211"/>
              <w:jc w:val="both"/>
              <w:rPr/>
            </w:pPr>
            <w:r w:rsidDel="00000000" w:rsidR="00000000" w:rsidRPr="00000000">
              <w:rPr>
                <w:rtl w:val="0"/>
              </w:rPr>
              <w:t xml:space="preserve">Hacer las gestiones pertinentes para que los profesores a cargo de asignaturas en los programas de posgrado que coordina incluyan oportunamente en el Sistema Académico de Posgrado las notas de las asignaturas cursadas por los estudiantes en cada período académico.</w:t>
            </w:r>
          </w:p>
        </w:tc>
      </w:tr>
      <w:tr>
        <w:trPr>
          <w:cantSplit w:val="0"/>
          <w:trHeight w:val="701" w:hRule="atLeast"/>
          <w:tblHeader w:val="0"/>
        </w:trPr>
        <w:tc>
          <w:tcPr/>
          <w:p w:rsidR="00000000" w:rsidDel="00000000" w:rsidP="00000000" w:rsidRDefault="00000000" w:rsidRPr="00000000" w14:paraId="000001FF">
            <w:pPr>
              <w:spacing w:after="0" w:line="240" w:lineRule="auto"/>
              <w:ind w:right="213"/>
              <w:jc w:val="both"/>
              <w:rPr/>
            </w:pPr>
            <w:r w:rsidDel="00000000" w:rsidR="00000000" w:rsidRPr="00000000">
              <w:rPr>
                <w:rtl w:val="0"/>
              </w:rPr>
              <w:t xml:space="preserve">Remitir oportunamente las actas de notas, reportes e informes pertinentes a la Dirección de Admisiones y Registro Académico y mantener el archivo de los posgrados a cargo, atendiendo las normas de gestión documental.</w:t>
            </w:r>
          </w:p>
        </w:tc>
      </w:tr>
    </w:tbl>
    <w:p w:rsidR="00000000" w:rsidDel="00000000" w:rsidP="00000000" w:rsidRDefault="00000000" w:rsidRPr="00000000" w14:paraId="00000200">
      <w:pPr>
        <w:spacing w:after="0" w:lineRule="auto"/>
        <w:jc w:val="both"/>
        <w:rPr/>
      </w:pPr>
      <w:r w:rsidDel="00000000" w:rsidR="00000000" w:rsidRPr="00000000">
        <w:rPr>
          <w:rtl w:val="0"/>
        </w:rPr>
      </w:r>
    </w:p>
    <w:p w:rsidR="00000000" w:rsidDel="00000000" w:rsidP="00000000" w:rsidRDefault="00000000" w:rsidRPr="00000000" w14:paraId="00000201">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202">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203">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204">
            <w:pPr>
              <w:rPr>
                <w:b w:val="1"/>
                <w:bCs w:val="1"/>
              </w:rPr>
            </w:pPr>
            <w:r w:rsidDel="00000000" w:rsidR="00000000" w:rsidRPr="00000000">
              <w:rPr>
                <w:rtl w:val="0"/>
              </w:rPr>
            </w:r>
          </w:p>
        </w:tc>
        <w:tc>
          <w:tcPr/>
          <w:p w:rsidR="00000000" w:rsidDel="00000000" w:rsidP="00000000" w:rsidRDefault="00000000" w:rsidRPr="00000000" w14:paraId="00000205">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44"/>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206">
            <w:pPr>
              <w:rPr/>
            </w:pPr>
            <w:r w:rsidDel="00000000" w:rsidR="00000000" w:rsidRPr="00000000">
              <w:rPr>
                <w:rtl w:val="0"/>
              </w:rPr>
              <w:t xml:space="preserve">Bachiller </w:t>
            </w:r>
          </w:p>
        </w:tc>
        <w:tc>
          <w:tcPr/>
          <w:p w:rsidR="00000000" w:rsidDel="00000000" w:rsidP="00000000" w:rsidRDefault="00000000" w:rsidRPr="00000000" w14:paraId="00000207">
            <w:pPr>
              <w:rPr>
                <w:b w:val="1"/>
                <w:bCs w:val="1"/>
              </w:rPr>
            </w:pPr>
            <w:r w:rsidDel="00000000" w:rsidR="00000000" w:rsidRPr="00000000">
              <w:rPr>
                <w:rtl w:val="0"/>
              </w:rPr>
            </w:r>
          </w:p>
        </w:tc>
        <w:tc>
          <w:tcPr/>
          <w:p w:rsidR="00000000" w:rsidDel="00000000" w:rsidP="00000000" w:rsidRDefault="00000000" w:rsidRPr="00000000" w14:paraId="00000208">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209">
            <w:pPr>
              <w:rPr/>
            </w:pPr>
            <w:r w:rsidDel="00000000" w:rsidR="00000000" w:rsidRPr="00000000">
              <w:rPr>
                <w:rtl w:val="0"/>
              </w:rPr>
              <w:t xml:space="preserve">Técnico</w:t>
            </w:r>
          </w:p>
        </w:tc>
        <w:tc>
          <w:tcPr/>
          <w:p w:rsidR="00000000" w:rsidDel="00000000" w:rsidP="00000000" w:rsidRDefault="00000000" w:rsidRPr="00000000" w14:paraId="0000020A">
            <w:pPr>
              <w:rPr>
                <w:b w:val="1"/>
                <w:bCs w:val="1"/>
              </w:rPr>
            </w:pPr>
            <w:r w:rsidDel="00000000" w:rsidR="00000000" w:rsidRPr="00000000">
              <w:rPr>
                <w:rtl w:val="0"/>
              </w:rPr>
            </w:r>
          </w:p>
        </w:tc>
        <w:tc>
          <w:tcPr/>
          <w:p w:rsidR="00000000" w:rsidDel="00000000" w:rsidP="00000000" w:rsidRDefault="00000000" w:rsidRPr="00000000" w14:paraId="0000020B">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20C">
            <w:pPr>
              <w:rPr/>
            </w:pPr>
            <w:r w:rsidDel="00000000" w:rsidR="00000000" w:rsidRPr="00000000">
              <w:rPr>
                <w:rtl w:val="0"/>
              </w:rPr>
              <w:t xml:space="preserve">Otro</w:t>
            </w:r>
          </w:p>
        </w:tc>
        <w:tc>
          <w:tcPr/>
          <w:p w:rsidR="00000000" w:rsidDel="00000000" w:rsidP="00000000" w:rsidRDefault="00000000" w:rsidRPr="00000000" w14:paraId="0000020D">
            <w:pPr>
              <w:rPr/>
            </w:pPr>
            <w:r w:rsidDel="00000000" w:rsidR="00000000" w:rsidRPr="00000000">
              <w:rPr>
                <w:rtl w:val="0"/>
              </w:rPr>
              <w:t xml:space="preserve">X</w:t>
            </w:r>
          </w:p>
        </w:tc>
        <w:tc>
          <w:tcPr/>
          <w:p w:rsidR="00000000" w:rsidDel="00000000" w:rsidP="00000000" w:rsidRDefault="00000000" w:rsidRPr="00000000" w14:paraId="0000020E">
            <w:pPr>
              <w:rPr/>
            </w:pPr>
            <w:r w:rsidDel="00000000" w:rsidR="00000000" w:rsidRPr="00000000">
              <w:rPr>
                <w:rtl w:val="0"/>
              </w:rPr>
              <w:t xml:space="preserve">Doctorado</w:t>
            </w:r>
          </w:p>
        </w:tc>
      </w:tr>
    </w:tbl>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210">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212">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213">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45"/>
      </w:r>
      <w:r w:rsidDel="00000000" w:rsidR="00000000" w:rsidRPr="00000000">
        <w:rPr>
          <w:rtl w:val="0"/>
        </w:rPr>
      </w:r>
    </w:p>
    <w:tbl>
      <w:tblPr>
        <w:tblStyle w:val="Table32"/>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214">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215">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216">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46"/>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217">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218">
            <w:pPr>
              <w:jc w:val="center"/>
              <w:rPr/>
            </w:pPr>
            <w:r w:rsidDel="00000000" w:rsidR="00000000" w:rsidRPr="00000000">
              <w:rPr>
                <w:rtl w:val="0"/>
              </w:rPr>
            </w:r>
          </w:p>
        </w:tc>
        <w:tc>
          <w:tcPr>
            <w:vAlign w:val="center"/>
          </w:tcPr>
          <w:p w:rsidR="00000000" w:rsidDel="00000000" w:rsidP="00000000" w:rsidRDefault="00000000" w:rsidRPr="00000000" w14:paraId="00000219">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21A">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21B">
            <w:pPr>
              <w:rPr/>
            </w:pPr>
            <w:r w:rsidDel="00000000" w:rsidR="00000000" w:rsidRPr="00000000">
              <w:rPr>
                <w:rtl w:val="0"/>
              </w:rPr>
            </w:r>
          </w:p>
        </w:tc>
        <w:tc>
          <w:tcPr>
            <w:vAlign w:val="center"/>
          </w:tcPr>
          <w:p w:rsidR="00000000" w:rsidDel="00000000" w:rsidP="00000000" w:rsidRDefault="00000000" w:rsidRPr="00000000" w14:paraId="0000021C">
            <w:pPr>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21D">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21E">
            <w:pPr>
              <w:rPr/>
            </w:pPr>
            <w:r w:rsidDel="00000000" w:rsidR="00000000" w:rsidRPr="00000000">
              <w:rPr>
                <w:rtl w:val="0"/>
              </w:rPr>
              <w:t xml:space="preserve">x</w:t>
            </w:r>
          </w:p>
        </w:tc>
        <w:tc>
          <w:tcPr>
            <w:vAlign w:val="center"/>
          </w:tcPr>
          <w:p w:rsidR="00000000" w:rsidDel="00000000" w:rsidP="00000000" w:rsidRDefault="00000000" w:rsidRPr="00000000" w14:paraId="0000021F">
            <w:pPr>
              <w:rPr/>
            </w:pPr>
            <w:r w:rsidDel="00000000" w:rsidR="00000000" w:rsidRPr="00000000">
              <w:rPr>
                <w:rtl w:val="0"/>
              </w:rPr>
              <w:t xml:space="preserve">Decanato, Admisiones, VIE, Instituto de lenguas</w:t>
            </w:r>
          </w:p>
        </w:tc>
      </w:tr>
    </w:tbl>
    <w:p w:rsidR="00000000" w:rsidDel="00000000" w:rsidP="00000000" w:rsidRDefault="00000000" w:rsidRPr="00000000" w14:paraId="00000220">
      <w:pPr>
        <w:pBdr>
          <w:top w:space="0" w:sz="0" w:val="nil"/>
          <w:left w:space="0" w:sz="0" w:val="nil"/>
          <w:bottom w:space="0" w:sz="0" w:val="nil"/>
          <w:right w:space="0" w:sz="0" w:val="nil"/>
          <w:between w:space="0" w:sz="0" w:val="nil"/>
        </w:pBdr>
        <w:rPr>
          <w:b w:val="1"/>
          <w:bCs w:val="1"/>
          <w:color w:val="000000"/>
        </w:rPr>
      </w:pP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rPr>
          <w:b w:val="1"/>
          <w:bCs w:val="1"/>
        </w:rPr>
      </w:pPr>
      <w:r w:rsidDel="00000000" w:rsidR="00000000" w:rsidRPr="00000000">
        <w:rPr>
          <w:rtl w:val="0"/>
        </w:rPr>
      </w:r>
    </w:p>
    <w:tbl>
      <w:tblPr>
        <w:tblStyle w:val="Table33"/>
        <w:tblpPr w:leftFromText="141" w:rightFromText="141" w:topFromText="0" w:bottomFromText="0" w:vertAnchor="text" w:horzAnchor="text" w:tblpX="0" w:tblpY="436"/>
        <w:tblW w:w="94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73"/>
        <w:gridCol w:w="4732"/>
        <w:tblGridChange w:id="0">
          <w:tblGrid>
            <w:gridCol w:w="4673"/>
            <w:gridCol w:w="4732"/>
          </w:tblGrid>
        </w:tblGridChange>
      </w:tblGrid>
      <w:tr>
        <w:trPr>
          <w:cantSplit w:val="0"/>
          <w:trHeight w:val="377" w:hRule="atLeast"/>
          <w:tblHeader w:val="0"/>
        </w:trPr>
        <w:tc>
          <w:tcPr/>
          <w:p w:rsidR="00000000" w:rsidDel="00000000" w:rsidP="00000000" w:rsidRDefault="00000000" w:rsidRPr="00000000" w14:paraId="00000223">
            <w:pPr>
              <w:rPr>
                <w:b w:val="1"/>
                <w:bCs w:val="1"/>
              </w:rPr>
            </w:pPr>
            <w:r w:rsidDel="00000000" w:rsidR="00000000" w:rsidRPr="00000000">
              <w:rPr>
                <w:b w:val="1"/>
                <w:bCs w:val="1"/>
                <w:rtl w:val="0"/>
              </w:rPr>
              <w:t xml:space="preserve">Nombre: </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224">
            <w:pPr>
              <w:rPr/>
            </w:pPr>
            <w:r w:rsidDel="00000000" w:rsidR="00000000" w:rsidRPr="00000000">
              <w:rPr>
                <w:b w:val="1"/>
                <w:bCs w:val="1"/>
                <w:rtl w:val="0"/>
              </w:rPr>
              <w:t xml:space="preserve">Cargo: </w:t>
            </w:r>
            <w:r w:rsidDel="00000000" w:rsidR="00000000" w:rsidRPr="00000000">
              <w:rPr>
                <w:rtl w:val="0"/>
              </w:rPr>
              <w:t xml:space="preserve">Director/a de Escuela</w:t>
            </w:r>
          </w:p>
        </w:tc>
      </w:tr>
      <w:tr>
        <w:trPr>
          <w:cantSplit w:val="0"/>
          <w:trHeight w:val="377" w:hRule="atLeast"/>
          <w:tblHeader w:val="0"/>
        </w:trPr>
        <w:tc>
          <w:tcPr>
            <w:gridSpan w:val="2"/>
          </w:tcPr>
          <w:p w:rsidR="00000000" w:rsidDel="00000000" w:rsidP="00000000" w:rsidRDefault="00000000" w:rsidRPr="00000000" w14:paraId="00000225">
            <w:pPr>
              <w:rPr/>
            </w:pPr>
            <w:r w:rsidDel="00000000" w:rsidR="00000000" w:rsidRPr="00000000">
              <w:rPr>
                <w:b w:val="1"/>
                <w:bCs w:val="1"/>
                <w:rtl w:val="0"/>
              </w:rPr>
              <w:t xml:space="preserve">Jefe directo: </w:t>
            </w:r>
            <w:r w:rsidDel="00000000" w:rsidR="00000000" w:rsidRPr="00000000">
              <w:rPr>
                <w:rtl w:val="0"/>
              </w:rPr>
              <w:t xml:space="preserve"> Decano facultad de ingenierías fisicomecánicas</w:t>
            </w:r>
          </w:p>
        </w:tc>
      </w:tr>
    </w:tbl>
    <w:p w:rsidR="00000000" w:rsidDel="00000000" w:rsidP="00000000" w:rsidRDefault="00000000" w:rsidRPr="00000000" w14:paraId="00000227">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Información general:</w:t>
      </w:r>
    </w:p>
    <w:p w:rsidR="00000000" w:rsidDel="00000000" w:rsidP="00000000" w:rsidRDefault="00000000" w:rsidRPr="00000000" w14:paraId="00000228">
      <w:pPr>
        <w:spacing w:before="240" w:lineRule="auto"/>
        <w:rPr>
          <w:b w:val="1"/>
          <w:bCs w:val="1"/>
        </w:rPr>
      </w:pPr>
      <w:r w:rsidDel="00000000" w:rsidR="00000000" w:rsidRPr="00000000">
        <w:rPr>
          <w:rtl w:val="0"/>
        </w:rPr>
        <w:t xml:space="preserve">     </w:t>
      </w:r>
      <w:r w:rsidDel="00000000" w:rsidR="00000000" w:rsidRPr="00000000">
        <w:rPr>
          <w:b w:val="1"/>
          <w:bCs w:val="1"/>
          <w:rtl w:val="0"/>
        </w:rPr>
        <w:t xml:space="preserve">Propósito de su cargo</w:t>
      </w:r>
      <w:r w:rsidDel="00000000" w:rsidR="00000000" w:rsidRPr="00000000">
        <w:rPr>
          <w:b w:val="1"/>
          <w:bCs w:val="1"/>
          <w:vertAlign w:val="superscript"/>
        </w:rPr>
        <w:footnoteReference w:customMarkFollows="0" w:id="47"/>
      </w:r>
      <w:r w:rsidDel="00000000" w:rsidR="00000000" w:rsidRPr="00000000">
        <w:rPr>
          <w:b w:val="1"/>
          <w:bCs w:val="1"/>
          <w:rtl w:val="0"/>
        </w:rPr>
        <w:t xml:space="preserve">:  </w:t>
      </w:r>
      <w:r w:rsidDel="00000000" w:rsidR="00000000" w:rsidRPr="00000000">
        <w:rPr>
          <w:rtl w:val="0"/>
        </w:rPr>
        <w:t xml:space="preserve">Liderar la dirección integral de la coordinación académica, investigativa, de extensión, calidad, administrativa y servicios de apoyo de la EDI, a través de la formulación, promoción, seguimiento y evaluación de las estrategias y actividades desarrolladas en la Escuela de Diseño Industrial, en pro del cumplimiento de los objetivos institucionales.</w:t>
      </w:r>
      <w:r w:rsidDel="00000000" w:rsidR="00000000" w:rsidRPr="00000000">
        <w:rPr>
          <w:rtl w:val="0"/>
        </w:rPr>
      </w:r>
    </w:p>
    <w:p w:rsidR="00000000" w:rsidDel="00000000" w:rsidP="00000000" w:rsidRDefault="00000000" w:rsidRPr="00000000" w14:paraId="00000229">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Funciones específicas:</w:t>
      </w:r>
    </w:p>
    <w:p w:rsidR="00000000" w:rsidDel="00000000" w:rsidP="00000000" w:rsidRDefault="00000000" w:rsidRPr="00000000" w14:paraId="0000022A">
      <w:pPr>
        <w:spacing w:after="0" w:lineRule="auto"/>
        <w:jc w:val="both"/>
        <w:rPr/>
      </w:pPr>
      <w:r w:rsidDel="00000000" w:rsidR="00000000" w:rsidRPr="00000000">
        <w:rPr>
          <w:color w:val="000000"/>
          <w:rtl w:val="0"/>
        </w:rPr>
        <w:t xml:space="preserve">En la tabla a continuación, por favor ingrese las </w:t>
      </w:r>
      <w:r w:rsidDel="00000000" w:rsidR="00000000" w:rsidRPr="00000000">
        <w:rPr>
          <w:b w:val="1"/>
          <w:bCs w:val="1"/>
          <w:color w:val="000000"/>
          <w:rtl w:val="0"/>
        </w:rPr>
        <w:t xml:space="preserve">funciones específicas</w:t>
      </w:r>
      <w:r w:rsidDel="00000000" w:rsidR="00000000" w:rsidRPr="00000000">
        <w:rPr>
          <w:b w:val="1"/>
          <w:bCs w:val="1"/>
          <w:vertAlign w:val="superscript"/>
        </w:rPr>
        <w:footnoteReference w:customMarkFollows="0" w:id="48"/>
      </w:r>
      <w:r w:rsidDel="00000000" w:rsidR="00000000" w:rsidRPr="00000000">
        <w:rPr>
          <w:color w:val="000000"/>
          <w:rtl w:val="0"/>
        </w:rPr>
        <w:t xml:space="preserve"> de su cargo </w:t>
      </w:r>
      <w:r w:rsidDel="00000000" w:rsidR="00000000" w:rsidRPr="00000000">
        <w:rPr>
          <w:rtl w:val="0"/>
        </w:rPr>
      </w:r>
    </w:p>
    <w:tbl>
      <w:tblPr>
        <w:tblStyle w:val="Table34"/>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1"/>
        <w:tblGridChange w:id="0">
          <w:tblGrid>
            <w:gridCol w:w="9351"/>
          </w:tblGrid>
        </w:tblGridChange>
      </w:tblGrid>
      <w:tr>
        <w:trPr>
          <w:cantSplit w:val="0"/>
          <w:trHeight w:val="450" w:hRule="atLeast"/>
          <w:tblHeader w:val="0"/>
        </w:trPr>
        <w:tc>
          <w:tcPr>
            <w:vMerge w:val="restart"/>
          </w:tcPr>
          <w:p w:rsidR="00000000" w:rsidDel="00000000" w:rsidP="00000000" w:rsidRDefault="00000000" w:rsidRPr="00000000" w14:paraId="0000022B">
            <w:pPr>
              <w:ind w:right="-3216"/>
              <w:rPr/>
            </w:pPr>
            <w:r w:rsidDel="00000000" w:rsidR="00000000" w:rsidRPr="00000000">
              <w:rPr>
                <w:rtl w:val="0"/>
              </w:rPr>
            </w:r>
          </w:p>
          <w:p w:rsidR="00000000" w:rsidDel="00000000" w:rsidP="00000000" w:rsidRDefault="00000000" w:rsidRPr="00000000" w14:paraId="0000022C">
            <w:pPr>
              <w:ind w:right="-3216"/>
              <w:rPr>
                <w:b w:val="1"/>
                <w:bCs w:val="1"/>
              </w:rPr>
            </w:pPr>
            <w:r w:rsidDel="00000000" w:rsidR="00000000" w:rsidRPr="00000000">
              <w:rPr>
                <w:b w:val="1"/>
                <w:bCs w:val="1"/>
                <w:rtl w:val="0"/>
              </w:rPr>
              <w:t xml:space="preserve">                              DESCRIPCIÓN DE LA FUNCIÓN ESPECÍFICA </w:t>
            </w:r>
            <w:r w:rsidDel="00000000" w:rsidR="00000000" w:rsidRPr="00000000">
              <w:rPr>
                <w:b w:val="1"/>
                <w:bCs w:val="1"/>
                <w:vertAlign w:val="superscript"/>
              </w:rPr>
              <w:footnoteReference w:customMarkFollows="0" w:id="49"/>
            </w:r>
            <w:r w:rsidDel="00000000" w:rsidR="00000000" w:rsidRPr="00000000">
              <w:rPr>
                <w:rtl w:val="0"/>
              </w:rPr>
            </w:r>
          </w:p>
        </w:tc>
      </w:tr>
      <w:tr>
        <w:trPr>
          <w:cantSplit w:val="0"/>
          <w:trHeight w:val="309" w:hRule="atLeast"/>
          <w:tblHeader w:val="0"/>
        </w:trPr>
        <w:tc>
          <w:tcPr>
            <w:vMerge w:val="continue"/>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r>
      <w:tr>
        <w:trPr>
          <w:cantSplit w:val="0"/>
          <w:trHeight w:val="756" w:hRule="atLeast"/>
          <w:tblHeader w:val="0"/>
        </w:trPr>
        <w:tc>
          <w:tcPr/>
          <w:p w:rsidR="00000000" w:rsidDel="00000000" w:rsidP="00000000" w:rsidRDefault="00000000" w:rsidRPr="00000000" w14:paraId="0000022E">
            <w:pPr>
              <w:widowControl w:val="0"/>
              <w:spacing w:after="0" w:line="240" w:lineRule="auto"/>
              <w:ind w:right="212"/>
              <w:jc w:val="both"/>
              <w:rPr/>
            </w:pPr>
            <w:r w:rsidDel="00000000" w:rsidR="00000000" w:rsidRPr="00000000">
              <w:rPr>
                <w:rtl w:val="0"/>
              </w:rPr>
              <w:t xml:space="preserve">Cumplir y hacer cumplir en la Escuela el Estatuto General, reglamentos, acuerdos y decisiones emanados de los consejos, las resoluciones e instrucciones provenientes del Rector, Vicerrectores y Decanos.</w:t>
            </w:r>
          </w:p>
        </w:tc>
      </w:tr>
      <w:tr>
        <w:trPr>
          <w:cantSplit w:val="0"/>
          <w:trHeight w:val="686" w:hRule="atLeast"/>
          <w:tblHeader w:val="0"/>
        </w:trPr>
        <w:tc>
          <w:tcPr/>
          <w:p w:rsidR="00000000" w:rsidDel="00000000" w:rsidP="00000000" w:rsidRDefault="00000000" w:rsidRPr="00000000" w14:paraId="0000022F">
            <w:pPr>
              <w:widowControl w:val="0"/>
              <w:spacing w:after="0" w:line="240" w:lineRule="auto"/>
              <w:ind w:right="215"/>
              <w:jc w:val="both"/>
              <w:rPr/>
            </w:pPr>
            <w:r w:rsidDel="00000000" w:rsidR="00000000" w:rsidRPr="00000000">
              <w:rPr>
                <w:rtl w:val="0"/>
              </w:rPr>
              <w:t xml:space="preserve">Planear, dirigir y controlar el funcionamiento de la Escuela de acuerdo con los planes y políticas institucionales y los reglamentos de la Universidad.</w:t>
            </w:r>
          </w:p>
        </w:tc>
      </w:tr>
      <w:tr>
        <w:trPr>
          <w:cantSplit w:val="0"/>
          <w:trHeight w:val="670" w:hRule="atLeast"/>
          <w:tblHeader w:val="0"/>
        </w:trPr>
        <w:tc>
          <w:tcPr/>
          <w:p w:rsidR="00000000" w:rsidDel="00000000" w:rsidP="00000000" w:rsidRDefault="00000000" w:rsidRPr="00000000" w14:paraId="00000230">
            <w:pPr>
              <w:widowControl w:val="0"/>
              <w:spacing w:after="0" w:line="240" w:lineRule="auto"/>
              <w:ind w:right="218"/>
              <w:jc w:val="both"/>
              <w:rPr/>
            </w:pPr>
            <w:r w:rsidDel="00000000" w:rsidR="00000000" w:rsidRPr="00000000">
              <w:rPr>
                <w:rtl w:val="0"/>
              </w:rPr>
              <w:t xml:space="preserve">Participar en el correspondiente Consejo de Facultad y mantener informado a este Consejo del funcionamiento de la respectiva Escuela.</w:t>
            </w:r>
          </w:p>
        </w:tc>
      </w:tr>
      <w:tr>
        <w:trPr>
          <w:cantSplit w:val="0"/>
          <w:trHeight w:val="834" w:hRule="atLeast"/>
          <w:tblHeader w:val="0"/>
        </w:trPr>
        <w:tc>
          <w:tcPr/>
          <w:p w:rsidR="00000000" w:rsidDel="00000000" w:rsidP="00000000" w:rsidRDefault="00000000" w:rsidRPr="00000000" w14:paraId="00000231">
            <w:pPr>
              <w:widowControl w:val="0"/>
              <w:spacing w:after="0" w:line="240" w:lineRule="auto"/>
              <w:ind w:right="213"/>
              <w:jc w:val="both"/>
              <w:rPr/>
            </w:pPr>
            <w:r w:rsidDel="00000000" w:rsidR="00000000" w:rsidRPr="00000000">
              <w:rPr>
                <w:rtl w:val="0"/>
              </w:rPr>
              <w:t xml:space="preserve">Presentar al Decano y al Consejo de Facultad sugerencias y recomendaciones en relación con los programas y planes académicos y administrativos que inciden en la buena marcha de la Escuela y de la Universidad.</w:t>
            </w:r>
          </w:p>
        </w:tc>
      </w:tr>
      <w:tr>
        <w:trPr>
          <w:cantSplit w:val="0"/>
          <w:trHeight w:val="454" w:hRule="atLeast"/>
          <w:tblHeader w:val="0"/>
        </w:trPr>
        <w:tc>
          <w:tcPr/>
          <w:p w:rsidR="00000000" w:rsidDel="00000000" w:rsidP="00000000" w:rsidRDefault="00000000" w:rsidRPr="00000000" w14:paraId="00000232">
            <w:pPr>
              <w:widowControl w:val="0"/>
              <w:spacing w:after="0" w:line="240" w:lineRule="auto"/>
              <w:ind w:right="218"/>
              <w:jc w:val="both"/>
              <w:rPr/>
            </w:pPr>
            <w:r w:rsidDel="00000000" w:rsidR="00000000" w:rsidRPr="00000000">
              <w:rPr>
                <w:rtl w:val="0"/>
              </w:rPr>
              <w:t xml:space="preserve">Planear, dirigir y organizar la adecuada utilización de las instalaciones y los recursos de la Escuela.</w:t>
            </w:r>
          </w:p>
        </w:tc>
      </w:tr>
      <w:tr>
        <w:trPr>
          <w:cantSplit w:val="0"/>
          <w:trHeight w:val="660" w:hRule="atLeast"/>
          <w:tblHeader w:val="0"/>
        </w:trPr>
        <w:tc>
          <w:tcPr/>
          <w:p w:rsidR="00000000" w:rsidDel="00000000" w:rsidP="00000000" w:rsidRDefault="00000000" w:rsidRPr="00000000" w14:paraId="00000233">
            <w:pPr>
              <w:widowControl w:val="0"/>
              <w:spacing w:after="0" w:line="240" w:lineRule="auto"/>
              <w:ind w:right="217"/>
              <w:jc w:val="both"/>
              <w:rPr/>
            </w:pPr>
            <w:r w:rsidDel="00000000" w:rsidR="00000000" w:rsidRPr="00000000">
              <w:rPr>
                <w:rtl w:val="0"/>
              </w:rPr>
              <w:t xml:space="preserve">Planear, dirigir y controlar la programación de las actividades del cuerpo docente y administrativo adscritos a la Escuela.</w:t>
            </w:r>
          </w:p>
        </w:tc>
      </w:tr>
      <w:tr>
        <w:trPr>
          <w:cantSplit w:val="0"/>
          <w:trHeight w:val="456" w:hRule="atLeast"/>
          <w:tblHeader w:val="0"/>
        </w:trPr>
        <w:tc>
          <w:tcPr/>
          <w:p w:rsidR="00000000" w:rsidDel="00000000" w:rsidP="00000000" w:rsidRDefault="00000000" w:rsidRPr="00000000" w14:paraId="00000234">
            <w:pPr>
              <w:widowControl w:val="0"/>
              <w:spacing w:after="0" w:line="240" w:lineRule="auto"/>
              <w:rPr/>
            </w:pPr>
            <w:r w:rsidDel="00000000" w:rsidR="00000000" w:rsidRPr="00000000">
              <w:rPr>
                <w:rtl w:val="0"/>
              </w:rPr>
              <w:t xml:space="preserve">Ser primera instancia para asuntos académicos y administrativos propios de la Escuela.</w:t>
            </w:r>
          </w:p>
        </w:tc>
      </w:tr>
      <w:tr>
        <w:trPr>
          <w:cantSplit w:val="0"/>
          <w:trHeight w:val="570" w:hRule="atLeast"/>
          <w:tblHeader w:val="0"/>
        </w:trPr>
        <w:tc>
          <w:tcPr/>
          <w:p w:rsidR="00000000" w:rsidDel="00000000" w:rsidP="00000000" w:rsidRDefault="00000000" w:rsidRPr="00000000" w14:paraId="00000235">
            <w:pPr>
              <w:widowControl w:val="0"/>
              <w:spacing w:after="0" w:line="240" w:lineRule="auto"/>
              <w:rPr/>
            </w:pPr>
            <w:r w:rsidDel="00000000" w:rsidR="00000000" w:rsidRPr="00000000">
              <w:rPr>
                <w:rtl w:val="0"/>
              </w:rPr>
              <w:t xml:space="preserve">Planear y promover la formación y capacitación del personal docente adscrito a la Escuela.</w:t>
            </w:r>
          </w:p>
        </w:tc>
      </w:tr>
      <w:tr>
        <w:trPr>
          <w:cantSplit w:val="0"/>
          <w:trHeight w:val="701" w:hRule="atLeast"/>
          <w:tblHeader w:val="0"/>
        </w:trPr>
        <w:tc>
          <w:tcPr/>
          <w:p w:rsidR="00000000" w:rsidDel="00000000" w:rsidP="00000000" w:rsidRDefault="00000000" w:rsidRPr="00000000" w14:paraId="00000236">
            <w:pPr>
              <w:widowControl w:val="0"/>
              <w:spacing w:after="0" w:line="240" w:lineRule="auto"/>
              <w:ind w:right="214"/>
              <w:jc w:val="both"/>
              <w:rPr/>
            </w:pPr>
            <w:r w:rsidDel="00000000" w:rsidR="00000000" w:rsidRPr="00000000">
              <w:rPr>
                <w:rtl w:val="0"/>
              </w:rPr>
              <w:t xml:space="preserve">Presentar al Decano y al Consejo de Facultad propuestas sobre planes y programas de desarrollo académico, programas de inversión y el presupuesto anual de ingresos y gastos de la Escuela.</w:t>
            </w:r>
          </w:p>
        </w:tc>
      </w:tr>
      <w:tr>
        <w:trPr>
          <w:cantSplit w:val="0"/>
          <w:trHeight w:val="701" w:hRule="atLeast"/>
          <w:tblHeader w:val="0"/>
        </w:trPr>
        <w:tc>
          <w:tcPr/>
          <w:p w:rsidR="00000000" w:rsidDel="00000000" w:rsidP="00000000" w:rsidRDefault="00000000" w:rsidRPr="00000000" w14:paraId="00000237">
            <w:pPr>
              <w:widowControl w:val="0"/>
              <w:spacing w:after="0" w:line="240" w:lineRule="auto"/>
              <w:ind w:right="217"/>
              <w:jc w:val="both"/>
              <w:rPr/>
            </w:pPr>
            <w:r w:rsidDel="00000000" w:rsidR="00000000" w:rsidRPr="00000000">
              <w:rPr>
                <w:rtl w:val="0"/>
              </w:rPr>
              <w:t xml:space="preserve">Cumplir las actuaciones disciplinarias que le correspondan por disposición de los reglamentos de la Universidad.</w:t>
            </w:r>
          </w:p>
        </w:tc>
      </w:tr>
      <w:tr>
        <w:trPr>
          <w:cantSplit w:val="0"/>
          <w:trHeight w:val="701" w:hRule="atLeast"/>
          <w:tblHeader w:val="0"/>
        </w:trPr>
        <w:tc>
          <w:tcPr/>
          <w:p w:rsidR="00000000" w:rsidDel="00000000" w:rsidP="00000000" w:rsidRDefault="00000000" w:rsidRPr="00000000" w14:paraId="00000238">
            <w:pPr>
              <w:widowControl w:val="0"/>
              <w:spacing w:after="0" w:line="240" w:lineRule="auto"/>
              <w:ind w:right="216"/>
              <w:jc w:val="both"/>
              <w:rPr/>
            </w:pPr>
            <w:r w:rsidDel="00000000" w:rsidR="00000000" w:rsidRPr="00000000">
              <w:rPr>
                <w:rtl w:val="0"/>
              </w:rPr>
              <w:t xml:space="preserve">Programar y administrar los fondos financieros adscritos a la Escuela, de conformidad con las reglamentaciones de la Universidad.</w:t>
            </w:r>
          </w:p>
        </w:tc>
      </w:tr>
      <w:tr>
        <w:trPr>
          <w:cantSplit w:val="0"/>
          <w:trHeight w:val="701" w:hRule="atLeast"/>
          <w:tblHeader w:val="0"/>
        </w:trPr>
        <w:tc>
          <w:tcPr/>
          <w:p w:rsidR="00000000" w:rsidDel="00000000" w:rsidP="00000000" w:rsidRDefault="00000000" w:rsidRPr="00000000" w14:paraId="00000239">
            <w:pPr>
              <w:widowControl w:val="0"/>
              <w:spacing w:after="0" w:line="240" w:lineRule="auto"/>
              <w:ind w:right="214"/>
              <w:jc w:val="both"/>
              <w:rPr/>
            </w:pPr>
            <w:r w:rsidDel="00000000" w:rsidR="00000000" w:rsidRPr="00000000">
              <w:rPr>
                <w:rtl w:val="0"/>
              </w:rPr>
              <w:t xml:space="preserve">Fomentar el desarrollo de la Escuela en concordancia con las políticas de desarrollo institucional junto con las actividades de investigación de la Escuela.</w:t>
            </w:r>
          </w:p>
        </w:tc>
      </w:tr>
      <w:tr>
        <w:trPr>
          <w:cantSplit w:val="0"/>
          <w:trHeight w:val="701" w:hRule="atLeast"/>
          <w:tblHeader w:val="0"/>
        </w:trPr>
        <w:tc>
          <w:tcPr/>
          <w:p w:rsidR="00000000" w:rsidDel="00000000" w:rsidP="00000000" w:rsidRDefault="00000000" w:rsidRPr="00000000" w14:paraId="0000023A">
            <w:pPr>
              <w:widowControl w:val="0"/>
              <w:spacing w:after="0" w:line="240" w:lineRule="auto"/>
              <w:ind w:right="215"/>
              <w:jc w:val="both"/>
              <w:rPr/>
            </w:pPr>
            <w:r w:rsidDel="00000000" w:rsidR="00000000" w:rsidRPr="00000000">
              <w:rPr>
                <w:rtl w:val="0"/>
              </w:rPr>
              <w:t xml:space="preserve">Realizar, de conformidad con las normas institucionales, el proceso de evaluación del personal docente y administrativo de la Escuela.</w:t>
            </w:r>
          </w:p>
        </w:tc>
      </w:tr>
      <w:tr>
        <w:trPr>
          <w:cantSplit w:val="0"/>
          <w:trHeight w:val="615" w:hRule="atLeast"/>
          <w:tblHeader w:val="0"/>
        </w:trPr>
        <w:tc>
          <w:tcPr/>
          <w:p w:rsidR="00000000" w:rsidDel="00000000" w:rsidP="00000000" w:rsidRDefault="00000000" w:rsidRPr="00000000" w14:paraId="0000023B">
            <w:pPr>
              <w:widowControl w:val="0"/>
              <w:spacing w:after="0" w:line="240" w:lineRule="auto"/>
              <w:ind w:right="212"/>
              <w:jc w:val="both"/>
              <w:rPr/>
            </w:pPr>
            <w:r w:rsidDel="00000000" w:rsidR="00000000" w:rsidRPr="00000000">
              <w:rPr>
                <w:rtl w:val="0"/>
              </w:rPr>
              <w:t xml:space="preserve">Planificar, dirigir, controlar y evaluar el programa de servicios académicos que prestan a otras Escuelas.</w:t>
            </w:r>
          </w:p>
        </w:tc>
      </w:tr>
      <w:tr>
        <w:trPr>
          <w:cantSplit w:val="0"/>
          <w:trHeight w:val="475" w:hRule="atLeast"/>
          <w:tblHeader w:val="0"/>
        </w:trPr>
        <w:tc>
          <w:tcPr/>
          <w:p w:rsidR="00000000" w:rsidDel="00000000" w:rsidP="00000000" w:rsidRDefault="00000000" w:rsidRPr="00000000" w14:paraId="0000023C">
            <w:pPr>
              <w:widowControl w:val="0"/>
              <w:spacing w:after="0" w:line="240" w:lineRule="auto"/>
              <w:rPr/>
            </w:pPr>
            <w:r w:rsidDel="00000000" w:rsidR="00000000" w:rsidRPr="00000000">
              <w:rPr>
                <w:rtl w:val="0"/>
              </w:rPr>
              <w:t xml:space="preserve">Las demás que le asigne el Estatuto General, los reglamentos y las normas de la Universidad.</w:t>
            </w:r>
          </w:p>
        </w:tc>
      </w:tr>
      <w:tr>
        <w:trPr>
          <w:cantSplit w:val="0"/>
          <w:trHeight w:val="701" w:hRule="atLeast"/>
          <w:tblHeader w:val="0"/>
        </w:trPr>
        <w:tc>
          <w:tcPr/>
          <w:p w:rsidR="00000000" w:rsidDel="00000000" w:rsidP="00000000" w:rsidRDefault="00000000" w:rsidRPr="00000000" w14:paraId="0000023D">
            <w:pPr>
              <w:widowControl w:val="0"/>
              <w:spacing w:after="0" w:line="240" w:lineRule="auto"/>
              <w:ind w:right="216"/>
              <w:jc w:val="both"/>
              <w:rPr/>
            </w:pPr>
            <w:r w:rsidDel="00000000" w:rsidR="00000000" w:rsidRPr="00000000">
              <w:rPr>
                <w:rtl w:val="0"/>
              </w:rPr>
              <w:t xml:space="preserve">Presidir el Consejo de Escuela y mantener informado a este Consejo de las políticas y decisiones de las demás autoridades universitarias.</w:t>
            </w:r>
          </w:p>
        </w:tc>
      </w:tr>
      <w:tr>
        <w:trPr>
          <w:cantSplit w:val="0"/>
          <w:trHeight w:val="701" w:hRule="atLeast"/>
          <w:tblHeader w:val="0"/>
        </w:trPr>
        <w:tc>
          <w:tcPr/>
          <w:p w:rsidR="00000000" w:rsidDel="00000000" w:rsidP="00000000" w:rsidRDefault="00000000" w:rsidRPr="00000000" w14:paraId="0000023E">
            <w:pPr>
              <w:widowControl w:val="0"/>
              <w:spacing w:after="0" w:line="240" w:lineRule="auto"/>
              <w:ind w:right="214"/>
              <w:jc w:val="both"/>
              <w:rPr/>
            </w:pPr>
            <w:r w:rsidDel="00000000" w:rsidR="00000000" w:rsidRPr="00000000">
              <w:rPr>
                <w:rtl w:val="0"/>
              </w:rPr>
              <w:t xml:space="preserve">Ejercer liderazgo académico en la definición y cumplimiento de la misión, el proyecto pedagógico y el currículo de la Escuela, en el marco institucional.</w:t>
            </w:r>
          </w:p>
        </w:tc>
      </w:tr>
      <w:tr>
        <w:trPr>
          <w:cantSplit w:val="0"/>
          <w:trHeight w:val="585" w:hRule="atLeast"/>
          <w:tblHeader w:val="0"/>
        </w:trPr>
        <w:tc>
          <w:tcPr/>
          <w:p w:rsidR="00000000" w:rsidDel="00000000" w:rsidP="00000000" w:rsidRDefault="00000000" w:rsidRPr="00000000" w14:paraId="0000023F">
            <w:pPr>
              <w:widowControl w:val="0"/>
              <w:spacing w:after="0" w:line="240" w:lineRule="auto"/>
              <w:ind w:right="216"/>
              <w:jc w:val="both"/>
              <w:rPr/>
            </w:pPr>
            <w:r w:rsidDel="00000000" w:rsidR="00000000" w:rsidRPr="00000000">
              <w:rPr>
                <w:rtl w:val="0"/>
              </w:rPr>
              <w:t xml:space="preserve">Presentar al Consejo de Escuela el plan anual de gestión y el presupuesto anual de ingresos y gastos.</w:t>
            </w:r>
          </w:p>
        </w:tc>
      </w:tr>
      <w:tr>
        <w:trPr>
          <w:cantSplit w:val="0"/>
          <w:trHeight w:val="615" w:hRule="atLeast"/>
          <w:tblHeader w:val="0"/>
        </w:trPr>
        <w:tc>
          <w:tcPr/>
          <w:p w:rsidR="00000000" w:rsidDel="00000000" w:rsidP="00000000" w:rsidRDefault="00000000" w:rsidRPr="00000000" w14:paraId="00000240">
            <w:pPr>
              <w:widowControl w:val="0"/>
              <w:spacing w:after="0" w:line="240" w:lineRule="auto"/>
              <w:ind w:right="217"/>
              <w:jc w:val="both"/>
              <w:rPr/>
            </w:pPr>
            <w:r w:rsidDel="00000000" w:rsidR="00000000" w:rsidRPr="00000000">
              <w:rPr>
                <w:rtl w:val="0"/>
              </w:rPr>
              <w:t xml:space="preserve">Presentar al Consejo de Escuela un informe mensual del funcionamiento de la Escuela en lo académico, administrativo y financiero.</w:t>
            </w:r>
          </w:p>
        </w:tc>
      </w:tr>
      <w:tr>
        <w:trPr>
          <w:cantSplit w:val="0"/>
          <w:trHeight w:val="701" w:hRule="atLeast"/>
          <w:tblHeader w:val="0"/>
        </w:trPr>
        <w:tc>
          <w:tcPr/>
          <w:p w:rsidR="00000000" w:rsidDel="00000000" w:rsidP="00000000" w:rsidRDefault="00000000" w:rsidRPr="00000000" w14:paraId="00000241">
            <w:pPr>
              <w:widowControl w:val="0"/>
              <w:spacing w:after="0" w:line="240" w:lineRule="auto"/>
              <w:ind w:right="211"/>
              <w:jc w:val="both"/>
              <w:rPr/>
            </w:pPr>
            <w:r w:rsidDel="00000000" w:rsidR="00000000" w:rsidRPr="00000000">
              <w:rPr>
                <w:rtl w:val="0"/>
              </w:rPr>
              <w:t xml:space="preserve">Representar legalmente a la UIS en la suscripción, adjudicación y liquidación de contratos y otros actos administrativos, de acuerdo con las normas pertinentes.</w:t>
            </w:r>
          </w:p>
        </w:tc>
      </w:tr>
      <w:tr>
        <w:trPr>
          <w:cantSplit w:val="0"/>
          <w:trHeight w:val="701" w:hRule="atLeast"/>
          <w:tblHeader w:val="0"/>
        </w:trPr>
        <w:tc>
          <w:tcPr/>
          <w:p w:rsidR="00000000" w:rsidDel="00000000" w:rsidP="00000000" w:rsidRDefault="00000000" w:rsidRPr="00000000" w14:paraId="00000242">
            <w:pPr>
              <w:widowControl w:val="0"/>
              <w:spacing w:after="0" w:line="240" w:lineRule="auto"/>
              <w:ind w:right="215"/>
              <w:jc w:val="both"/>
              <w:rPr/>
            </w:pPr>
            <w:r w:rsidDel="00000000" w:rsidR="00000000" w:rsidRPr="00000000">
              <w:rPr>
                <w:rtl w:val="0"/>
              </w:rPr>
              <w:t xml:space="preserve">Presentar al Consejo de Facultad los nombres de las personas que a juicio del Consejo de Escuela sean merecedoras de las distinciones otorgadas por la Universidad.</w:t>
            </w:r>
          </w:p>
        </w:tc>
      </w:tr>
      <w:tr>
        <w:trPr>
          <w:cantSplit w:val="0"/>
          <w:trHeight w:val="701" w:hRule="atLeast"/>
          <w:tblHeader w:val="0"/>
        </w:trPr>
        <w:tc>
          <w:tcPr/>
          <w:p w:rsidR="00000000" w:rsidDel="00000000" w:rsidP="00000000" w:rsidRDefault="00000000" w:rsidRPr="00000000" w14:paraId="00000243">
            <w:pPr>
              <w:widowControl w:val="0"/>
              <w:spacing w:after="0" w:line="240" w:lineRule="auto"/>
              <w:ind w:right="216"/>
              <w:jc w:val="both"/>
              <w:rPr/>
            </w:pPr>
            <w:r w:rsidDel="00000000" w:rsidR="00000000" w:rsidRPr="00000000">
              <w:rPr>
                <w:rtl w:val="0"/>
              </w:rPr>
              <w:t xml:space="preserve">Solicitar al Rector el nombramiento de Coordinadores de Programas Académicos en los casos en que el Consejo Superior haya creado dichos cargos y se requiera su provisión.</w:t>
            </w:r>
          </w:p>
        </w:tc>
      </w:tr>
      <w:tr>
        <w:trPr>
          <w:cantSplit w:val="0"/>
          <w:trHeight w:val="510" w:hRule="atLeast"/>
          <w:tblHeader w:val="0"/>
        </w:trPr>
        <w:tc>
          <w:tcPr/>
          <w:p w:rsidR="00000000" w:rsidDel="00000000" w:rsidP="00000000" w:rsidRDefault="00000000" w:rsidRPr="00000000" w14:paraId="00000244">
            <w:pPr>
              <w:widowControl w:val="0"/>
              <w:spacing w:after="0" w:line="240" w:lineRule="auto"/>
              <w:rPr/>
            </w:pPr>
            <w:r w:rsidDel="00000000" w:rsidR="00000000" w:rsidRPr="00000000">
              <w:rPr>
                <w:rtl w:val="0"/>
              </w:rPr>
              <w:t xml:space="preserve">Tramitar oportunamente los procesos de evaluación y tenencia de los profesores</w:t>
            </w:r>
          </w:p>
        </w:tc>
      </w:tr>
      <w:tr>
        <w:trPr>
          <w:cantSplit w:val="0"/>
          <w:trHeight w:val="600" w:hRule="atLeast"/>
          <w:tblHeader w:val="0"/>
        </w:trPr>
        <w:tc>
          <w:tcPr/>
          <w:p w:rsidR="00000000" w:rsidDel="00000000" w:rsidP="00000000" w:rsidRDefault="00000000" w:rsidRPr="00000000" w14:paraId="00000245">
            <w:pPr>
              <w:widowControl w:val="0"/>
              <w:spacing w:after="0" w:line="240" w:lineRule="auto"/>
              <w:ind w:right="215"/>
              <w:jc w:val="both"/>
              <w:rPr/>
            </w:pPr>
            <w:r w:rsidDel="00000000" w:rsidR="00000000" w:rsidRPr="00000000">
              <w:rPr>
                <w:rtl w:val="0"/>
              </w:rPr>
              <w:t xml:space="preserve">Tramitar oportunamente las solicitudes de los profesores y de los estudiantes de la Escuela ante las instancias correspondientes.</w:t>
            </w:r>
          </w:p>
        </w:tc>
      </w:tr>
      <w:tr>
        <w:trPr>
          <w:cantSplit w:val="0"/>
          <w:trHeight w:val="701" w:hRule="atLeast"/>
          <w:tblHeader w:val="0"/>
        </w:trPr>
        <w:tc>
          <w:tcPr/>
          <w:p w:rsidR="00000000" w:rsidDel="00000000" w:rsidP="00000000" w:rsidRDefault="00000000" w:rsidRPr="00000000" w14:paraId="00000246">
            <w:pPr>
              <w:widowControl w:val="0"/>
              <w:spacing w:after="0" w:line="240" w:lineRule="auto"/>
              <w:ind w:right="217"/>
              <w:jc w:val="both"/>
              <w:rPr/>
            </w:pPr>
            <w:r w:rsidDel="00000000" w:rsidR="00000000" w:rsidRPr="00000000">
              <w:rPr>
                <w:rtl w:val="0"/>
              </w:rPr>
              <w:t xml:space="preserve">Mantener información actualizada sobre el avance de los programas que adelantan los profesores o personal administrativo de la Escuela que disfrutan de una comisión.</w:t>
            </w:r>
          </w:p>
        </w:tc>
      </w:tr>
      <w:tr>
        <w:trPr>
          <w:cantSplit w:val="0"/>
          <w:trHeight w:val="701" w:hRule="atLeast"/>
          <w:tblHeader w:val="0"/>
        </w:trPr>
        <w:tc>
          <w:tcPr/>
          <w:p w:rsidR="00000000" w:rsidDel="00000000" w:rsidP="00000000" w:rsidRDefault="00000000" w:rsidRPr="00000000" w14:paraId="00000247">
            <w:pPr>
              <w:widowControl w:val="0"/>
              <w:spacing w:after="0" w:line="240" w:lineRule="auto"/>
              <w:ind w:right="219"/>
              <w:jc w:val="both"/>
              <w:rPr/>
            </w:pPr>
            <w:r w:rsidDel="00000000" w:rsidR="00000000" w:rsidRPr="00000000">
              <w:rPr>
                <w:rtl w:val="0"/>
              </w:rPr>
              <w:t xml:space="preserve">Convocar al claustro de profesores de la Escuela a reuniones informativas y deliberativas por lo menos dos veces por mes.</w:t>
            </w:r>
          </w:p>
        </w:tc>
      </w:tr>
      <w:tr>
        <w:trPr>
          <w:cantSplit w:val="0"/>
          <w:trHeight w:val="701" w:hRule="atLeast"/>
          <w:tblHeader w:val="0"/>
        </w:trPr>
        <w:tc>
          <w:tcPr/>
          <w:p w:rsidR="00000000" w:rsidDel="00000000" w:rsidP="00000000" w:rsidRDefault="00000000" w:rsidRPr="00000000" w14:paraId="00000248">
            <w:pPr>
              <w:widowControl w:val="0"/>
              <w:spacing w:after="0" w:line="240" w:lineRule="auto"/>
              <w:ind w:right="219"/>
              <w:jc w:val="both"/>
              <w:rPr/>
            </w:pPr>
            <w:r w:rsidDel="00000000" w:rsidR="00000000" w:rsidRPr="00000000">
              <w:rPr>
                <w:rtl w:val="0"/>
              </w:rPr>
              <w:t xml:space="preserve">Coordinar las reuniones del Comité de Trabajos de Grado siguiendo la dinámica establecida para cada sesión, así como la elaboración del acta correspondiente a cada reunión con el propósito de publicar los resultados de las evaluaciones de ficha, plan, libro y solicitudes de los estudiantes de la EDI.</w:t>
            </w:r>
          </w:p>
        </w:tc>
      </w:tr>
      <w:tr>
        <w:trPr>
          <w:cantSplit w:val="0"/>
          <w:trHeight w:val="701" w:hRule="atLeast"/>
          <w:tblHeader w:val="0"/>
        </w:trPr>
        <w:tc>
          <w:tcPr/>
          <w:p w:rsidR="00000000" w:rsidDel="00000000" w:rsidP="00000000" w:rsidRDefault="00000000" w:rsidRPr="00000000" w14:paraId="00000249">
            <w:pPr>
              <w:widowControl w:val="0"/>
              <w:spacing w:after="0" w:line="240" w:lineRule="auto"/>
              <w:ind w:right="219"/>
              <w:jc w:val="both"/>
              <w:rPr/>
            </w:pPr>
            <w:r w:rsidDel="00000000" w:rsidR="00000000" w:rsidRPr="00000000">
              <w:rPr>
                <w:rtl w:val="0"/>
              </w:rPr>
              <w:t xml:space="preserve">Coordinar la formulación, ejecución y  seguimiento de los procesos de registro calificado, autoevaluación y acreditación de los programas académicos de la Escuela, incluyendo la elaboración, actualización y ajuste al Proyecto Educativo del Programa (PEP), la preparación y acompañamiento de visitas PARES, así como la supervisión del avance de los proyectos derivados de la acreditación y planes de mejoramiento, garantizando el cumplimiento de los lineamientos nacionales, institucionales y de control interno.</w:t>
            </w:r>
          </w:p>
        </w:tc>
      </w:tr>
      <w:tr>
        <w:trPr>
          <w:cantSplit w:val="0"/>
          <w:trHeight w:val="701" w:hRule="atLeast"/>
          <w:tblHeader w:val="0"/>
        </w:trPr>
        <w:tc>
          <w:tcPr/>
          <w:p w:rsidR="00000000" w:rsidDel="00000000" w:rsidP="00000000" w:rsidRDefault="00000000" w:rsidRPr="00000000" w14:paraId="0000024A">
            <w:pPr>
              <w:widowControl w:val="0"/>
              <w:spacing w:after="0" w:line="240" w:lineRule="auto"/>
              <w:ind w:right="219"/>
              <w:jc w:val="both"/>
              <w:rPr/>
            </w:pPr>
            <w:r w:rsidDel="00000000" w:rsidR="00000000" w:rsidRPr="00000000">
              <w:rPr>
                <w:rtl w:val="0"/>
              </w:rPr>
              <w:t xml:space="preserve">Participar en las reuniones de Comité Asesor de Programas de Posgrado haciendo seguimiento del estado de avance de los trabajos de grado, evaluación de libros y solicitudes de los estudiantes</w:t>
            </w:r>
          </w:p>
        </w:tc>
      </w:tr>
    </w:tbl>
    <w:p w:rsidR="00000000" w:rsidDel="00000000" w:rsidP="00000000" w:rsidRDefault="00000000" w:rsidRPr="00000000" w14:paraId="0000024B">
      <w:pPr>
        <w:spacing w:after="0" w:lineRule="auto"/>
        <w:jc w:val="both"/>
        <w:rPr/>
      </w:pPr>
      <w:r w:rsidDel="00000000" w:rsidR="00000000" w:rsidRPr="00000000">
        <w:rPr>
          <w:vertAlign w:val="superscript"/>
        </w:rPr>
        <w:footnoteReference w:customMarkFollows="0" w:id="50"/>
      </w:r>
      <w:r w:rsidDel="00000000" w:rsidR="00000000" w:rsidRPr="00000000">
        <w:rPr>
          <w:rtl w:val="0"/>
        </w:rPr>
      </w:r>
    </w:p>
    <w:p w:rsidR="00000000" w:rsidDel="00000000" w:rsidP="00000000" w:rsidRDefault="00000000" w:rsidRPr="00000000" w14:paraId="0000024C">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Formación académica de quien provee la información:</w:t>
      </w:r>
    </w:p>
    <w:p w:rsidR="00000000" w:rsidDel="00000000" w:rsidP="00000000" w:rsidRDefault="00000000" w:rsidRPr="00000000" w14:paraId="0000024D">
      <w:pPr>
        <w:rPr/>
      </w:pPr>
      <w:r w:rsidDel="00000000" w:rsidR="00000000" w:rsidRPr="00000000">
        <w:rPr>
          <w:rtl w:val="0"/>
        </w:rPr>
        <w:t xml:space="preserve">A continuación, marcar con una </w:t>
      </w:r>
      <w:r w:rsidDel="00000000" w:rsidR="00000000" w:rsidRPr="00000000">
        <w:rPr>
          <w:b w:val="1"/>
          <w:bCs w:val="1"/>
          <w:rtl w:val="0"/>
        </w:rPr>
        <w:t xml:space="preserve">X </w:t>
      </w:r>
      <w:r w:rsidDel="00000000" w:rsidR="00000000" w:rsidRPr="00000000">
        <w:rPr>
          <w:rtl w:val="0"/>
        </w:rPr>
        <w:t xml:space="preserve">el grado académico más </w:t>
      </w:r>
      <w:r w:rsidDel="00000000" w:rsidR="00000000" w:rsidRPr="00000000">
        <w:rPr>
          <w:b w:val="1"/>
          <w:bCs w:val="1"/>
          <w:rtl w:val="0"/>
        </w:rPr>
        <w:t xml:space="preserve">alto</w:t>
      </w:r>
      <w:r w:rsidDel="00000000" w:rsidR="00000000" w:rsidRPr="00000000">
        <w:rPr>
          <w:rtl w:val="0"/>
        </w:rPr>
        <w:t xml:space="preserve"> alcanzado por usted.</w:t>
      </w:r>
    </w:p>
    <w:tbl>
      <w:tblPr>
        <w:tblStyle w:val="Table3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120"/>
        <w:gridCol w:w="825"/>
        <w:gridCol w:w="5415"/>
        <w:tblGridChange w:id="0">
          <w:tblGrid>
            <w:gridCol w:w="3120"/>
            <w:gridCol w:w="825"/>
            <w:gridCol w:w="5415"/>
          </w:tblGrid>
        </w:tblGridChange>
      </w:tblGrid>
      <w:tr>
        <w:trPr>
          <w:cantSplit w:val="0"/>
          <w:trHeight w:val="300" w:hRule="atLeast"/>
          <w:tblHeader w:val="0"/>
        </w:trPr>
        <w:tc>
          <w:tcPr/>
          <w:p w:rsidR="00000000" w:rsidDel="00000000" w:rsidP="00000000" w:rsidRDefault="00000000" w:rsidRPr="00000000" w14:paraId="0000024E">
            <w:pPr>
              <w:rPr>
                <w:b w:val="1"/>
                <w:bCs w:val="1"/>
              </w:rPr>
            </w:pPr>
            <w:r w:rsidDel="00000000" w:rsidR="00000000" w:rsidRPr="00000000">
              <w:rPr>
                <w:b w:val="1"/>
                <w:bCs w:val="1"/>
                <w:rtl w:val="0"/>
              </w:rPr>
              <w:t xml:space="preserve">FORMACIÓN</w:t>
            </w:r>
          </w:p>
        </w:tc>
        <w:tc>
          <w:tcPr/>
          <w:p w:rsidR="00000000" w:rsidDel="00000000" w:rsidP="00000000" w:rsidRDefault="00000000" w:rsidRPr="00000000" w14:paraId="0000024F">
            <w:pPr>
              <w:rPr>
                <w:b w:val="1"/>
                <w:bCs w:val="1"/>
              </w:rPr>
            </w:pPr>
            <w:r w:rsidDel="00000000" w:rsidR="00000000" w:rsidRPr="00000000">
              <w:rPr>
                <w:rtl w:val="0"/>
              </w:rPr>
            </w:r>
          </w:p>
        </w:tc>
        <w:tc>
          <w:tcPr/>
          <w:p w:rsidR="00000000" w:rsidDel="00000000" w:rsidP="00000000" w:rsidRDefault="00000000" w:rsidRPr="00000000" w14:paraId="00000250">
            <w:pPr>
              <w:jc w:val="center"/>
              <w:rPr/>
            </w:pPr>
            <w:r w:rsidDel="00000000" w:rsidR="00000000" w:rsidRPr="00000000">
              <w:rPr>
                <w:b w:val="1"/>
                <w:bCs w:val="1"/>
                <w:rtl w:val="0"/>
              </w:rPr>
              <w:t xml:space="preserve">DETALLE</w:t>
            </w:r>
            <w:r w:rsidDel="00000000" w:rsidR="00000000" w:rsidRPr="00000000">
              <w:rPr>
                <w:color w:val="000000"/>
                <w:rtl w:val="0"/>
              </w:rPr>
              <w:t xml:space="preserve"> </w:t>
            </w:r>
            <w:r w:rsidDel="00000000" w:rsidR="00000000" w:rsidRPr="00000000">
              <w:rPr>
                <w:vertAlign w:val="superscript"/>
              </w:rPr>
              <w:footnoteReference w:customMarkFollows="0" w:id="51"/>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251">
            <w:pPr>
              <w:rPr/>
            </w:pPr>
            <w:r w:rsidDel="00000000" w:rsidR="00000000" w:rsidRPr="00000000">
              <w:rPr>
                <w:rtl w:val="0"/>
              </w:rPr>
              <w:t xml:space="preserve">Bachiller </w:t>
            </w:r>
          </w:p>
        </w:tc>
        <w:tc>
          <w:tcPr/>
          <w:p w:rsidR="00000000" w:rsidDel="00000000" w:rsidP="00000000" w:rsidRDefault="00000000" w:rsidRPr="00000000" w14:paraId="00000252">
            <w:pPr>
              <w:rPr>
                <w:b w:val="1"/>
                <w:bCs w:val="1"/>
              </w:rPr>
            </w:pPr>
            <w:r w:rsidDel="00000000" w:rsidR="00000000" w:rsidRPr="00000000">
              <w:rPr>
                <w:rtl w:val="0"/>
              </w:rPr>
            </w:r>
          </w:p>
        </w:tc>
        <w:tc>
          <w:tcPr/>
          <w:p w:rsidR="00000000" w:rsidDel="00000000" w:rsidP="00000000" w:rsidRDefault="00000000" w:rsidRPr="00000000" w14:paraId="00000253">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254">
            <w:pPr>
              <w:rPr/>
            </w:pPr>
            <w:r w:rsidDel="00000000" w:rsidR="00000000" w:rsidRPr="00000000">
              <w:rPr>
                <w:rtl w:val="0"/>
              </w:rPr>
              <w:t xml:space="preserve">Técnico</w:t>
            </w:r>
          </w:p>
        </w:tc>
        <w:tc>
          <w:tcPr/>
          <w:p w:rsidR="00000000" w:rsidDel="00000000" w:rsidP="00000000" w:rsidRDefault="00000000" w:rsidRPr="00000000" w14:paraId="00000255">
            <w:pPr>
              <w:rPr>
                <w:b w:val="1"/>
                <w:bCs w:val="1"/>
              </w:rPr>
            </w:pPr>
            <w:r w:rsidDel="00000000" w:rsidR="00000000" w:rsidRPr="00000000">
              <w:rPr>
                <w:rtl w:val="0"/>
              </w:rPr>
            </w:r>
          </w:p>
        </w:tc>
        <w:tc>
          <w:tcPr/>
          <w:p w:rsidR="00000000" w:rsidDel="00000000" w:rsidP="00000000" w:rsidRDefault="00000000" w:rsidRPr="00000000" w14:paraId="00000256">
            <w:pPr>
              <w:rPr>
                <w:b w:val="1"/>
                <w:bCs w:val="1"/>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257">
            <w:pPr>
              <w:rPr/>
            </w:pPr>
            <w:r w:rsidDel="00000000" w:rsidR="00000000" w:rsidRPr="00000000">
              <w:rPr>
                <w:rtl w:val="0"/>
              </w:rPr>
              <w:t xml:space="preserve">Otro</w:t>
            </w:r>
          </w:p>
        </w:tc>
        <w:tc>
          <w:tcPr/>
          <w:p w:rsidR="00000000" w:rsidDel="00000000" w:rsidP="00000000" w:rsidRDefault="00000000" w:rsidRPr="00000000" w14:paraId="00000258">
            <w:pPr>
              <w:rPr/>
            </w:pPr>
            <w:r w:rsidDel="00000000" w:rsidR="00000000" w:rsidRPr="00000000">
              <w:rPr>
                <w:rtl w:val="0"/>
              </w:rPr>
              <w:t xml:space="preserve">x</w:t>
            </w:r>
          </w:p>
        </w:tc>
        <w:tc>
          <w:tcPr/>
          <w:p w:rsidR="00000000" w:rsidDel="00000000" w:rsidP="00000000" w:rsidRDefault="00000000" w:rsidRPr="00000000" w14:paraId="00000259">
            <w:pPr>
              <w:rPr/>
            </w:pPr>
            <w:r w:rsidDel="00000000" w:rsidR="00000000" w:rsidRPr="00000000">
              <w:rPr>
                <w:rtl w:val="0"/>
              </w:rPr>
              <w:t xml:space="preserve">Doctorado</w:t>
            </w:r>
          </w:p>
        </w:tc>
      </w:tr>
    </w:tbl>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25B">
      <w:pPr>
        <w:numPr>
          <w:ilvl w:val="0"/>
          <w:numId w:val="5"/>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color w:val="000000"/>
          <w:rtl w:val="0"/>
        </w:rPr>
        <w:t xml:space="preserve">¿Cuenta con estudios complementarios? ¿Cuáles?</w:t>
      </w:r>
      <w:r w:rsidDel="00000000" w:rsidR="00000000" w:rsidRPr="00000000">
        <w:rPr>
          <w:rtl w:val="0"/>
        </w:rPr>
      </w:r>
    </w:p>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25D">
      <w:pPr>
        <w:numPr>
          <w:ilvl w:val="0"/>
          <w:numId w:val="4"/>
        </w:num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color w:val="000000"/>
          <w:rtl w:val="0"/>
        </w:rPr>
        <w:t xml:space="preserve">Relacionamiento:</w:t>
      </w:r>
    </w:p>
    <w:p w:rsidR="00000000" w:rsidDel="00000000" w:rsidP="00000000" w:rsidRDefault="00000000" w:rsidRPr="00000000" w14:paraId="0000025E">
      <w:pPr>
        <w:spacing w:before="240" w:lineRule="auto"/>
        <w:jc w:val="both"/>
        <w:rPr/>
      </w:pPr>
      <w:r w:rsidDel="00000000" w:rsidR="00000000" w:rsidRPr="00000000">
        <w:rPr>
          <w:rtl w:val="0"/>
        </w:rPr>
        <w:t xml:space="preserve">En la tabla a continuación, indicar con una </w:t>
      </w:r>
      <w:r w:rsidDel="00000000" w:rsidR="00000000" w:rsidRPr="00000000">
        <w:rPr>
          <w:b w:val="1"/>
          <w:bCs w:val="1"/>
          <w:rtl w:val="0"/>
        </w:rPr>
        <w:t xml:space="preserve">X </w:t>
      </w:r>
      <w:r w:rsidDel="00000000" w:rsidR="00000000" w:rsidRPr="00000000">
        <w:rPr>
          <w:rtl w:val="0"/>
        </w:rPr>
        <w:t xml:space="preserve">en la columna</w:t>
      </w:r>
      <w:r w:rsidDel="00000000" w:rsidR="00000000" w:rsidRPr="00000000">
        <w:rPr>
          <w:b w:val="1"/>
          <w:bCs w:val="1"/>
          <w:rtl w:val="0"/>
        </w:rPr>
        <w:t xml:space="preserve"> RESPUESTA</w:t>
      </w:r>
      <w:r w:rsidDel="00000000" w:rsidR="00000000" w:rsidRPr="00000000">
        <w:rPr>
          <w:rtl w:val="0"/>
        </w:rPr>
        <w:t xml:space="preserve"> que tipo de relaciones laborales maneja para el desarrollo de las funciones de su cargo</w:t>
      </w:r>
      <w:r w:rsidDel="00000000" w:rsidR="00000000" w:rsidRPr="00000000">
        <w:rPr>
          <w:b w:val="1"/>
          <w:bCs w:val="1"/>
          <w:vertAlign w:val="superscript"/>
        </w:rPr>
        <w:footnoteReference w:customMarkFollows="0" w:id="52"/>
      </w:r>
      <w:r w:rsidDel="00000000" w:rsidR="00000000" w:rsidRPr="00000000">
        <w:rPr>
          <w:rtl w:val="0"/>
        </w:rPr>
      </w:r>
    </w:p>
    <w:p w:rsidR="00000000" w:rsidDel="00000000" w:rsidP="00000000" w:rsidRDefault="00000000" w:rsidRPr="00000000" w14:paraId="0000025F">
      <w:pPr>
        <w:spacing w:before="240" w:lineRule="auto"/>
        <w:jc w:val="both"/>
        <w:rPr/>
      </w:pPr>
      <w:r w:rsidDel="00000000" w:rsidR="00000000" w:rsidRPr="00000000">
        <w:rPr>
          <w:rtl w:val="0"/>
        </w:rPr>
      </w:r>
    </w:p>
    <w:tbl>
      <w:tblPr>
        <w:tblStyle w:val="Table36"/>
        <w:tblW w:w="936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392"/>
        <w:gridCol w:w="1562"/>
        <w:gridCol w:w="3411"/>
        <w:tblGridChange w:id="0">
          <w:tblGrid>
            <w:gridCol w:w="4392"/>
            <w:gridCol w:w="1562"/>
            <w:gridCol w:w="3411"/>
          </w:tblGrid>
        </w:tblGridChange>
      </w:tblGrid>
      <w:tr>
        <w:trPr>
          <w:cantSplit w:val="0"/>
          <w:trHeight w:val="387" w:hRule="atLeast"/>
          <w:tblHeader w:val="0"/>
        </w:trPr>
        <w:tc>
          <w:tcPr>
            <w:vAlign w:val="center"/>
          </w:tcPr>
          <w:p w:rsidR="00000000" w:rsidDel="00000000" w:rsidP="00000000" w:rsidRDefault="00000000" w:rsidRPr="00000000" w14:paraId="00000260">
            <w:pPr>
              <w:jc w:val="center"/>
              <w:rPr>
                <w:b w:val="1"/>
                <w:bCs w:val="1"/>
              </w:rPr>
            </w:pPr>
            <w:r w:rsidDel="00000000" w:rsidR="00000000" w:rsidRPr="00000000">
              <w:rPr>
                <w:b w:val="1"/>
                <w:bCs w:val="1"/>
                <w:rtl w:val="0"/>
              </w:rPr>
              <w:t xml:space="preserve">RELACIONAMIENTO</w:t>
            </w:r>
          </w:p>
        </w:tc>
        <w:tc>
          <w:tcPr>
            <w:vAlign w:val="center"/>
          </w:tcPr>
          <w:p w:rsidR="00000000" w:rsidDel="00000000" w:rsidP="00000000" w:rsidRDefault="00000000" w:rsidRPr="00000000" w14:paraId="00000261">
            <w:pPr>
              <w:jc w:val="center"/>
              <w:rPr>
                <w:b w:val="1"/>
                <w:bCs w:val="1"/>
              </w:rPr>
            </w:pPr>
            <w:r w:rsidDel="00000000" w:rsidR="00000000" w:rsidRPr="00000000">
              <w:rPr>
                <w:b w:val="1"/>
                <w:bCs w:val="1"/>
                <w:rtl w:val="0"/>
              </w:rPr>
              <w:t xml:space="preserve">RESPUESTA</w:t>
            </w:r>
          </w:p>
        </w:tc>
        <w:tc>
          <w:tcPr>
            <w:vAlign w:val="center"/>
          </w:tcPr>
          <w:p w:rsidR="00000000" w:rsidDel="00000000" w:rsidP="00000000" w:rsidRDefault="00000000" w:rsidRPr="00000000" w14:paraId="00000262">
            <w:pPr>
              <w:jc w:val="center"/>
              <w:rPr>
                <w:b w:val="1"/>
                <w:bCs w:val="1"/>
              </w:rPr>
            </w:pPr>
            <w:r w:rsidDel="00000000" w:rsidR="00000000" w:rsidRPr="00000000">
              <w:rPr>
                <w:b w:val="1"/>
                <w:bCs w:val="1"/>
                <w:rtl w:val="0"/>
              </w:rPr>
              <w:t xml:space="preserve">DEPENDENCIAS Y/O ENTIDADES</w:t>
            </w:r>
            <w:r w:rsidDel="00000000" w:rsidR="00000000" w:rsidRPr="00000000">
              <w:rPr>
                <w:b w:val="1"/>
                <w:bCs w:val="1"/>
                <w:vertAlign w:val="superscript"/>
              </w:rPr>
              <w:footnoteReference w:customMarkFollows="0" w:id="53"/>
            </w:r>
            <w:r w:rsidDel="00000000" w:rsidR="00000000" w:rsidRPr="00000000">
              <w:rPr>
                <w:rtl w:val="0"/>
              </w:rPr>
            </w:r>
          </w:p>
        </w:tc>
      </w:tr>
      <w:tr>
        <w:trPr>
          <w:cantSplit w:val="0"/>
          <w:trHeight w:val="564" w:hRule="atLeast"/>
          <w:tblHeader w:val="0"/>
        </w:trPr>
        <w:tc>
          <w:tcPr>
            <w:vAlign w:val="center"/>
          </w:tcPr>
          <w:p w:rsidR="00000000" w:rsidDel="00000000" w:rsidP="00000000" w:rsidRDefault="00000000" w:rsidRPr="00000000" w14:paraId="00000263">
            <w:pPr>
              <w:jc w:val="center"/>
              <w:rPr/>
            </w:pPr>
            <w:r w:rsidDel="00000000" w:rsidR="00000000" w:rsidRPr="00000000">
              <w:rPr>
                <w:rtl w:val="0"/>
              </w:rPr>
              <w:t xml:space="preserve">Se relaciona exclusivamente con personal de la Escuela</w:t>
            </w:r>
          </w:p>
        </w:tc>
        <w:tc>
          <w:tcPr>
            <w:vAlign w:val="center"/>
          </w:tcPr>
          <w:p w:rsidR="00000000" w:rsidDel="00000000" w:rsidP="00000000" w:rsidRDefault="00000000" w:rsidRPr="00000000" w14:paraId="00000264">
            <w:pPr>
              <w:jc w:val="center"/>
              <w:rPr/>
            </w:pPr>
            <w:r w:rsidDel="00000000" w:rsidR="00000000" w:rsidRPr="00000000">
              <w:rPr>
                <w:rtl w:val="0"/>
              </w:rPr>
            </w:r>
          </w:p>
        </w:tc>
        <w:tc>
          <w:tcPr>
            <w:vAlign w:val="center"/>
          </w:tcPr>
          <w:p w:rsidR="00000000" w:rsidDel="00000000" w:rsidP="00000000" w:rsidRDefault="00000000" w:rsidRPr="00000000" w14:paraId="00000265">
            <w:pPr>
              <w:jc w:val="center"/>
              <w:rPr/>
            </w:pPr>
            <w:r w:rsidDel="00000000" w:rsidR="00000000" w:rsidRPr="00000000">
              <w:rPr>
                <w:rtl w:val="0"/>
              </w:rPr>
            </w:r>
          </w:p>
        </w:tc>
      </w:tr>
      <w:tr>
        <w:trPr>
          <w:cantSplit w:val="0"/>
          <w:trHeight w:val="446" w:hRule="atLeast"/>
          <w:tblHeader w:val="0"/>
        </w:trPr>
        <w:tc>
          <w:tcPr>
            <w:vAlign w:val="center"/>
          </w:tcPr>
          <w:p w:rsidR="00000000" w:rsidDel="00000000" w:rsidP="00000000" w:rsidRDefault="00000000" w:rsidRPr="00000000" w14:paraId="00000266">
            <w:pPr>
              <w:jc w:val="center"/>
              <w:rPr/>
            </w:pPr>
            <w:r w:rsidDel="00000000" w:rsidR="00000000" w:rsidRPr="00000000">
              <w:rPr>
                <w:rtl w:val="0"/>
              </w:rPr>
              <w:t xml:space="preserve">Se relaciona con personal de la Escuela y con personal de otras dependencias de la Universidad</w:t>
            </w:r>
          </w:p>
        </w:tc>
        <w:tc>
          <w:tcPr>
            <w:vAlign w:val="center"/>
          </w:tcPr>
          <w:p w:rsidR="00000000" w:rsidDel="00000000" w:rsidP="00000000" w:rsidRDefault="00000000" w:rsidRPr="00000000" w14:paraId="00000267">
            <w:pPr>
              <w:rPr/>
            </w:pPr>
            <w:r w:rsidDel="00000000" w:rsidR="00000000" w:rsidRPr="00000000">
              <w:rPr>
                <w:rtl w:val="0"/>
              </w:rPr>
            </w:r>
          </w:p>
        </w:tc>
        <w:tc>
          <w:tcPr>
            <w:vAlign w:val="center"/>
          </w:tcPr>
          <w:p w:rsidR="00000000" w:rsidDel="00000000" w:rsidP="00000000" w:rsidRDefault="00000000" w:rsidRPr="00000000" w14:paraId="00000268">
            <w:pPr>
              <w:rPr/>
            </w:pPr>
            <w:r w:rsidDel="00000000" w:rsidR="00000000" w:rsidRPr="00000000">
              <w:rPr>
                <w:rtl w:val="0"/>
              </w:rPr>
            </w:r>
          </w:p>
        </w:tc>
      </w:tr>
      <w:tr>
        <w:trPr>
          <w:cantSplit w:val="0"/>
          <w:trHeight w:val="660" w:hRule="atLeast"/>
          <w:tblHeader w:val="0"/>
        </w:trPr>
        <w:tc>
          <w:tcPr/>
          <w:p w:rsidR="00000000" w:rsidDel="00000000" w:rsidP="00000000" w:rsidRDefault="00000000" w:rsidRPr="00000000" w14:paraId="00000269">
            <w:pPr>
              <w:jc w:val="center"/>
              <w:rPr/>
            </w:pPr>
            <w:r w:rsidDel="00000000" w:rsidR="00000000" w:rsidRPr="00000000">
              <w:rPr>
                <w:rtl w:val="0"/>
              </w:rPr>
              <w:t xml:space="preserve">Se relaciona con personas de la Escuela, con personal de otras dependencias de la UIS y con personal de organizaciones externas a la Universidad</w:t>
            </w:r>
          </w:p>
        </w:tc>
        <w:tc>
          <w:tcPr>
            <w:vAlign w:val="center"/>
          </w:tcPr>
          <w:p w:rsidR="00000000" w:rsidDel="00000000" w:rsidP="00000000" w:rsidRDefault="00000000" w:rsidRPr="00000000" w14:paraId="0000026A">
            <w:pPr>
              <w:rPr/>
            </w:pPr>
            <w:r w:rsidDel="00000000" w:rsidR="00000000" w:rsidRPr="00000000">
              <w:rPr>
                <w:rtl w:val="0"/>
              </w:rPr>
              <w:t xml:space="preserve">X</w:t>
            </w:r>
          </w:p>
        </w:tc>
        <w:tc>
          <w:tcPr>
            <w:vAlign w:val="center"/>
          </w:tcPr>
          <w:p w:rsidR="00000000" w:rsidDel="00000000" w:rsidP="00000000" w:rsidRDefault="00000000" w:rsidRPr="00000000" w14:paraId="0000026B">
            <w:pPr>
              <w:rPr/>
            </w:pPr>
            <w:r w:rsidDel="00000000" w:rsidR="00000000" w:rsidRPr="00000000">
              <w:rPr>
                <w:rtl w:val="0"/>
              </w:rPr>
              <w:t xml:space="preserve">Decanato, VIE, Entidades con convenios y futuros convenios, Admisiones, Administración, Otras UAA</w:t>
            </w:r>
          </w:p>
        </w:tc>
      </w:tr>
    </w:tbl>
    <w:p w:rsidR="00000000" w:rsidDel="00000000" w:rsidP="00000000" w:rsidRDefault="00000000" w:rsidRPr="00000000" w14:paraId="0000026C">
      <w:pPr>
        <w:spacing w:before="240" w:lineRule="auto"/>
        <w:jc w:val="both"/>
        <w:rPr/>
      </w:pPr>
      <w:r w:rsidDel="00000000" w:rsidR="00000000" w:rsidRPr="00000000">
        <w:rPr>
          <w:rtl w:val="0"/>
        </w:rPr>
      </w:r>
    </w:p>
    <w:sectPr>
      <w:headerReference r:id="rId8" w:type="default"/>
      <w:footerReference r:id="rId9" w:type="default"/>
      <w:pgSz w:h="15840" w:w="12240" w:orient="portrait"/>
      <w:pgMar w:bottom="851" w:top="127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0">
    <w:pPr>
      <w:widowControl w:val="0"/>
      <w:pBdr>
        <w:top w:space="0" w:sz="0" w:val="nil"/>
        <w:left w:space="0" w:sz="0" w:val="nil"/>
        <w:bottom w:space="0" w:sz="0" w:val="nil"/>
        <w:right w:space="0" w:sz="0" w:val="nil"/>
        <w:between w:space="0" w:sz="0" w:val="nil"/>
      </w:pBdr>
      <w:spacing w:after="0" w:line="276" w:lineRule="auto"/>
      <w:rPr>
        <w:color w:val="000000"/>
      </w:rPr>
    </w:pPr>
    <w:r w:rsidDel="00000000" w:rsidR="00000000" w:rsidRPr="00000000">
      <w:rPr>
        <w:rtl w:val="0"/>
      </w:rPr>
    </w:r>
  </w:p>
  <w:tbl>
    <w:tblPr>
      <w:tblStyle w:val="Table38"/>
      <w:tblW w:w="9360.0" w:type="dxa"/>
      <w:jc w:val="left"/>
      <w:tblLayout w:type="fixed"/>
      <w:tblLook w:val="0600"/>
    </w:tblPr>
    <w:tblGrid>
      <w:gridCol w:w="3120"/>
      <w:gridCol w:w="3120"/>
      <w:gridCol w:w="3120"/>
      <w:tblGridChange w:id="0">
        <w:tblGrid>
          <w:gridCol w:w="3120"/>
          <w:gridCol w:w="3120"/>
          <w:gridCol w:w="3120"/>
        </w:tblGrid>
      </w:tblGridChange>
    </w:tblGrid>
    <w:tr>
      <w:trPr>
        <w:cantSplit w:val="0"/>
        <w:trHeight w:val="300" w:hRule="atLeast"/>
        <w:tblHeader w:val="0"/>
      </w:trPr>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left="-115" w:firstLine="0"/>
            <w:rPr>
              <w:color w:val="000000"/>
            </w:rPr>
          </w:pPr>
          <w:r w:rsidDel="00000000" w:rsidR="00000000" w:rsidRPr="00000000">
            <w:rPr>
              <w:rtl w:val="0"/>
            </w:rPr>
          </w:r>
        </w:p>
      </w:tc>
      <w:tc>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rtl w:val="0"/>
            </w:rPr>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115"/>
            <w:jc w:val="right"/>
            <w:rPr>
              <w:color w:val="000000"/>
            </w:rPr>
          </w:pPr>
          <w:r w:rsidDel="00000000" w:rsidR="00000000" w:rsidRPr="00000000">
            <w:rPr>
              <w:rtl w:val="0"/>
            </w:rPr>
          </w:r>
        </w:p>
      </w:tc>
    </w:tr>
  </w:tbl>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6D">
      <w:pP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Defina cuál considera es el propósito del cargo que desempeña.</w:t>
      </w:r>
    </w:p>
  </w:footnote>
  <w:footnote w:id="1">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Para su redacción escribir </w:t>
      </w:r>
      <w:r w:rsidDel="00000000" w:rsidR="00000000" w:rsidRPr="00000000">
        <w:rPr>
          <w:b w:val="1"/>
          <w:bCs w:val="1"/>
          <w:color w:val="000000"/>
          <w:sz w:val="20"/>
          <w:szCs w:val="20"/>
          <w:rtl w:val="0"/>
        </w:rPr>
        <w:t xml:space="preserve">Verbo +Objeto + Condición</w:t>
      </w:r>
      <w:r w:rsidDel="00000000" w:rsidR="00000000" w:rsidRPr="00000000">
        <w:rPr>
          <w:color w:val="000000"/>
          <w:sz w:val="20"/>
          <w:szCs w:val="20"/>
          <w:rtl w:val="0"/>
        </w:rPr>
        <w:t xml:space="preserve">. Para más información, consulte los documentos anexos.</w:t>
      </w:r>
    </w:p>
  </w:footnote>
  <w:footnote w:id="2">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Asegúrese de incluir únicamente las funciones específicas en la tabla. Las funciones generales de cumplimiento obligatorio se encuentran detalladas en el anexo </w:t>
      </w:r>
      <w:r w:rsidDel="00000000" w:rsidR="00000000" w:rsidRPr="00000000">
        <w:rPr>
          <w:b w:val="1"/>
          <w:bCs w:val="1"/>
          <w:color w:val="000000"/>
          <w:sz w:val="20"/>
          <w:szCs w:val="20"/>
          <w:rtl w:val="0"/>
        </w:rPr>
        <w:t xml:space="preserve">FFG.01-FUNCIONES GENERALES Y RESPONSABILIDADES ADMINISTRATIVOS NO PROFESIONALES – SECRETARIAS</w:t>
      </w:r>
      <w:r w:rsidDel="00000000" w:rsidR="00000000" w:rsidRPr="00000000">
        <w:rPr>
          <w:color w:val="000000"/>
          <w:sz w:val="20"/>
          <w:szCs w:val="20"/>
          <w:rtl w:val="0"/>
        </w:rPr>
        <w:t xml:space="preserve"> y no deben ser incluidas en este formulario.</w:t>
      </w:r>
    </w:p>
  </w:footnote>
  <w:footnote w:id="3">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4">
    <w:p w:rsidR="00000000" w:rsidDel="00000000" w:rsidP="00000000" w:rsidRDefault="00000000" w:rsidRPr="00000000" w14:paraId="00000271">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5">
    <w:p w:rsidR="00000000" w:rsidDel="00000000" w:rsidP="00000000" w:rsidRDefault="00000000" w:rsidRPr="00000000" w14:paraId="00000272">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6">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Asegúrese de incluir únicamente las funciones específicas en la tabla. Las funciones generales de cumplimiento obligatorio se encuentran detalladas en el anexo </w:t>
      </w:r>
      <w:r w:rsidDel="00000000" w:rsidR="00000000" w:rsidRPr="00000000">
        <w:rPr>
          <w:b w:val="1"/>
          <w:bCs w:val="1"/>
          <w:color w:val="000000"/>
          <w:sz w:val="20"/>
          <w:szCs w:val="20"/>
          <w:rtl w:val="0"/>
        </w:rPr>
        <w:t xml:space="preserve">FFG.01-FUNCIONES GENERALES Y RESPONSABILIDADES ADMINISTRATIVOS NO PROFESIONALES – SECRETARIAS</w:t>
      </w:r>
      <w:r w:rsidDel="00000000" w:rsidR="00000000" w:rsidRPr="00000000">
        <w:rPr>
          <w:color w:val="000000"/>
          <w:sz w:val="20"/>
          <w:szCs w:val="20"/>
          <w:rtl w:val="0"/>
        </w:rPr>
        <w:t xml:space="preserve"> y no deben ser incluidas en este formulario.</w:t>
      </w:r>
    </w:p>
  </w:footnote>
  <w:footnote w:id="7">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 permite agregar campos adicionales en la tabla si es necesario.</w:t>
      </w:r>
    </w:p>
  </w:footnote>
  <w:footnote w:id="8">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9">
    <w:p w:rsidR="00000000" w:rsidDel="00000000" w:rsidP="00000000" w:rsidRDefault="00000000" w:rsidRPr="00000000" w14:paraId="00000276">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10">
    <w:p w:rsidR="00000000" w:rsidDel="00000000" w:rsidP="00000000" w:rsidRDefault="00000000" w:rsidRPr="00000000" w14:paraId="00000277">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11">
    <w:p w:rsidR="00000000" w:rsidDel="00000000" w:rsidP="00000000" w:rsidRDefault="00000000" w:rsidRPr="00000000" w14:paraId="00000278">
      <w:pP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Defina cuál considera es el propósito del cargo que desempeña.</w:t>
      </w:r>
    </w:p>
  </w:footnote>
  <w:footnote w:id="12">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Para su redacción escribir </w:t>
      </w:r>
      <w:r w:rsidDel="00000000" w:rsidR="00000000" w:rsidRPr="00000000">
        <w:rPr>
          <w:b w:val="1"/>
          <w:bCs w:val="1"/>
          <w:color w:val="000000"/>
          <w:sz w:val="20"/>
          <w:szCs w:val="20"/>
          <w:rtl w:val="0"/>
        </w:rPr>
        <w:t xml:space="preserve">Verbo +Objeto + Condición</w:t>
      </w:r>
      <w:r w:rsidDel="00000000" w:rsidR="00000000" w:rsidRPr="00000000">
        <w:rPr>
          <w:color w:val="000000"/>
          <w:sz w:val="20"/>
          <w:szCs w:val="20"/>
          <w:rtl w:val="0"/>
        </w:rPr>
        <w:t xml:space="preserve">. Para más información, consulte los documentos anexos.</w:t>
      </w:r>
    </w:p>
  </w:footnote>
  <w:footnote w:id="13">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Asegúrese de incluir únicamente las funciones específicas en la tabla. Las funciones generales de cumplimiento obligatorio se encuentran detalladas en el anexo </w:t>
      </w:r>
      <w:r w:rsidDel="00000000" w:rsidR="00000000" w:rsidRPr="00000000">
        <w:rPr>
          <w:b w:val="1"/>
          <w:bCs w:val="1"/>
          <w:color w:val="000000"/>
          <w:sz w:val="20"/>
          <w:szCs w:val="20"/>
          <w:rtl w:val="0"/>
        </w:rPr>
        <w:t xml:space="preserve">FFG.01-FUNCIONES GENERALES Y RESPONSABILIDADES ADMINISTRATIVOS NO PROFESIONALES – SECRETARIAS</w:t>
      </w:r>
      <w:r w:rsidDel="00000000" w:rsidR="00000000" w:rsidRPr="00000000">
        <w:rPr>
          <w:color w:val="000000"/>
          <w:sz w:val="20"/>
          <w:szCs w:val="20"/>
          <w:rtl w:val="0"/>
        </w:rPr>
        <w:t xml:space="preserve"> y no deben ser incluidas en este formulario.</w:t>
      </w:r>
    </w:p>
  </w:footnote>
  <w:footnote w:id="14">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 permite agregar campos adicionales en la tabla si es necesario.</w:t>
      </w:r>
    </w:p>
  </w:footnote>
  <w:footnote w:id="15">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16">
    <w:p w:rsidR="00000000" w:rsidDel="00000000" w:rsidP="00000000" w:rsidRDefault="00000000" w:rsidRPr="00000000" w14:paraId="0000027D">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17">
    <w:p w:rsidR="00000000" w:rsidDel="00000000" w:rsidP="00000000" w:rsidRDefault="00000000" w:rsidRPr="00000000" w14:paraId="0000027E">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18">
    <w:p w:rsidR="00000000" w:rsidDel="00000000" w:rsidP="00000000" w:rsidRDefault="00000000" w:rsidRPr="00000000" w14:paraId="0000027F">
      <w:pP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Defina cuál considera es el propósito del cargo que desempeña.</w:t>
      </w:r>
    </w:p>
  </w:footnote>
  <w:footnote w:id="19">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Para su redacción escribir </w:t>
      </w:r>
      <w:r w:rsidDel="00000000" w:rsidR="00000000" w:rsidRPr="00000000">
        <w:rPr>
          <w:b w:val="1"/>
          <w:bCs w:val="1"/>
          <w:color w:val="000000"/>
          <w:sz w:val="20"/>
          <w:szCs w:val="20"/>
          <w:rtl w:val="0"/>
        </w:rPr>
        <w:t xml:space="preserve">Verbo +Objeto + Condición</w:t>
      </w:r>
      <w:r w:rsidDel="00000000" w:rsidR="00000000" w:rsidRPr="00000000">
        <w:rPr>
          <w:color w:val="000000"/>
          <w:sz w:val="20"/>
          <w:szCs w:val="20"/>
          <w:rtl w:val="0"/>
        </w:rPr>
        <w:t xml:space="preserve">. Para más información, consulte los documentos anexos.</w:t>
      </w:r>
    </w:p>
  </w:footnote>
  <w:footnote w:id="20">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 permite agregar campos adicionales en la tabla si es necesario.</w:t>
      </w:r>
    </w:p>
  </w:footnote>
  <w:footnote w:id="21">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22">
    <w:p w:rsidR="00000000" w:rsidDel="00000000" w:rsidP="00000000" w:rsidRDefault="00000000" w:rsidRPr="00000000" w14:paraId="00000283">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23">
    <w:p w:rsidR="00000000" w:rsidDel="00000000" w:rsidP="00000000" w:rsidRDefault="00000000" w:rsidRPr="00000000" w14:paraId="00000284">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24">
    <w:p w:rsidR="00000000" w:rsidDel="00000000" w:rsidP="00000000" w:rsidRDefault="00000000" w:rsidRPr="00000000" w14:paraId="00000285">
      <w:pP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Defina cuál considera es el propósito del cargo que desempeña.</w:t>
      </w:r>
    </w:p>
  </w:footnote>
  <w:footnote w:id="25">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Para su redacción escribir </w:t>
      </w:r>
      <w:r w:rsidDel="00000000" w:rsidR="00000000" w:rsidRPr="00000000">
        <w:rPr>
          <w:b w:val="1"/>
          <w:bCs w:val="1"/>
          <w:color w:val="000000"/>
          <w:sz w:val="20"/>
          <w:szCs w:val="20"/>
          <w:rtl w:val="0"/>
        </w:rPr>
        <w:t xml:space="preserve">Verbo +Objeto + Condición</w:t>
      </w:r>
      <w:r w:rsidDel="00000000" w:rsidR="00000000" w:rsidRPr="00000000">
        <w:rPr>
          <w:color w:val="000000"/>
          <w:sz w:val="20"/>
          <w:szCs w:val="20"/>
          <w:rtl w:val="0"/>
        </w:rPr>
        <w:t xml:space="preserve">. Para más información, consulte los documentos anexos.</w:t>
      </w:r>
    </w:p>
  </w:footnote>
  <w:footnote w:id="26">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 permite agregar campos adicionales en la tabla si es necesario.</w:t>
      </w:r>
    </w:p>
  </w:footnote>
  <w:footnote w:id="27">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28">
    <w:p w:rsidR="00000000" w:rsidDel="00000000" w:rsidP="00000000" w:rsidRDefault="00000000" w:rsidRPr="00000000" w14:paraId="00000289">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29">
    <w:p w:rsidR="00000000" w:rsidDel="00000000" w:rsidP="00000000" w:rsidRDefault="00000000" w:rsidRPr="00000000" w14:paraId="0000028A">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30">
    <w:p w:rsidR="00000000" w:rsidDel="00000000" w:rsidP="00000000" w:rsidRDefault="00000000" w:rsidRPr="00000000" w14:paraId="0000028B">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Defina cuál considera es el propósito del cargo que desempeña.</w:t>
      </w:r>
    </w:p>
  </w:footnote>
  <w:footnote w:id="31">
    <w:p w:rsidR="00000000" w:rsidDel="00000000" w:rsidP="00000000" w:rsidRDefault="00000000" w:rsidRPr="00000000" w14:paraId="0000028C">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Se permite agregar campos adicionales en la tabla si es necesario.</w:t>
      </w:r>
    </w:p>
  </w:footnote>
  <w:footnote w:id="32">
    <w:p w:rsidR="00000000" w:rsidDel="00000000" w:rsidP="00000000" w:rsidRDefault="00000000" w:rsidRPr="00000000" w14:paraId="0000028D">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título obtenido. Ejemplo: Bachiller con énfasis en contabilidad</w:t>
      </w:r>
    </w:p>
  </w:footnote>
  <w:footnote w:id="33">
    <w:p w:rsidR="00000000" w:rsidDel="00000000" w:rsidP="00000000" w:rsidRDefault="00000000" w:rsidRPr="00000000" w14:paraId="0000028E">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Se refiere a las interacciones laborales que tiene en el desempeño de sus funciones con otras dependencias.</w:t>
      </w:r>
    </w:p>
  </w:footnote>
  <w:footnote w:id="34">
    <w:p w:rsidR="00000000" w:rsidDel="00000000" w:rsidP="00000000" w:rsidRDefault="00000000" w:rsidRPr="00000000" w14:paraId="0000028F">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35">
    <w:p w:rsidR="00000000" w:rsidDel="00000000" w:rsidP="00000000" w:rsidRDefault="00000000" w:rsidRPr="00000000" w14:paraId="00000290">
      <w:pP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Defina cuál considera es el propósito del cargo que desempeña.</w:t>
      </w:r>
    </w:p>
  </w:footnote>
  <w:footnote w:id="36">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Para su redacción escribir </w:t>
      </w:r>
      <w:r w:rsidDel="00000000" w:rsidR="00000000" w:rsidRPr="00000000">
        <w:rPr>
          <w:b w:val="1"/>
          <w:bCs w:val="1"/>
          <w:color w:val="000000"/>
          <w:sz w:val="20"/>
          <w:szCs w:val="20"/>
          <w:rtl w:val="0"/>
        </w:rPr>
        <w:t xml:space="preserve">Verbo +Objeto + Condición</w:t>
      </w:r>
      <w:r w:rsidDel="00000000" w:rsidR="00000000" w:rsidRPr="00000000">
        <w:rPr>
          <w:color w:val="000000"/>
          <w:sz w:val="20"/>
          <w:szCs w:val="20"/>
          <w:rtl w:val="0"/>
        </w:rPr>
        <w:t xml:space="preserve">. Para más información, consulte los documentos anexos.</w:t>
      </w:r>
    </w:p>
  </w:footnote>
  <w:footnote w:id="37">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Asegúrese de incluir únicamente las funciones específicas en la tabla. Las funciones generales de cumplimiento obligatorio se encuentran detalladas en el anexo </w:t>
      </w:r>
      <w:r w:rsidDel="00000000" w:rsidR="00000000" w:rsidRPr="00000000">
        <w:rPr>
          <w:b w:val="1"/>
          <w:bCs w:val="1"/>
          <w:color w:val="000000"/>
          <w:sz w:val="20"/>
          <w:szCs w:val="20"/>
          <w:rtl w:val="0"/>
        </w:rPr>
        <w:t xml:space="preserve">FFG.01-FUNCIONES GENERALES Y RESPONSABILIDADES ADMINISTRATIVOS NO PROFESIONALES – SECRETARIAS</w:t>
      </w:r>
      <w:r w:rsidDel="00000000" w:rsidR="00000000" w:rsidRPr="00000000">
        <w:rPr>
          <w:color w:val="000000"/>
          <w:sz w:val="20"/>
          <w:szCs w:val="20"/>
          <w:rtl w:val="0"/>
        </w:rPr>
        <w:t xml:space="preserve"> y no deben ser incluidas en este formulario.</w:t>
      </w:r>
    </w:p>
  </w:footnote>
  <w:footnote w:id="38">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 permite agregar campos adicionales en la tabla si es necesario.</w:t>
      </w:r>
    </w:p>
  </w:footnote>
  <w:footnote w:id="39">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40">
    <w:p w:rsidR="00000000" w:rsidDel="00000000" w:rsidP="00000000" w:rsidRDefault="00000000" w:rsidRPr="00000000" w14:paraId="00000295">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41">
    <w:p w:rsidR="00000000" w:rsidDel="00000000" w:rsidP="00000000" w:rsidRDefault="00000000" w:rsidRPr="00000000" w14:paraId="00000296">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42">
    <w:p w:rsidR="00000000" w:rsidDel="00000000" w:rsidP="00000000" w:rsidRDefault="00000000" w:rsidRPr="00000000" w14:paraId="00000297">
      <w:pP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Defina cuál considera es el propósito del cargo que desempeña.</w:t>
      </w:r>
    </w:p>
  </w:footnote>
  <w:footnote w:id="43">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Para su redacción escribir </w:t>
      </w:r>
      <w:r w:rsidDel="00000000" w:rsidR="00000000" w:rsidRPr="00000000">
        <w:rPr>
          <w:b w:val="1"/>
          <w:bCs w:val="1"/>
          <w:color w:val="000000"/>
          <w:sz w:val="20"/>
          <w:szCs w:val="20"/>
          <w:rtl w:val="0"/>
        </w:rPr>
        <w:t xml:space="preserve">Verbo +Objeto + Condición</w:t>
      </w:r>
      <w:r w:rsidDel="00000000" w:rsidR="00000000" w:rsidRPr="00000000">
        <w:rPr>
          <w:color w:val="000000"/>
          <w:sz w:val="20"/>
          <w:szCs w:val="20"/>
          <w:rtl w:val="0"/>
        </w:rPr>
        <w:t xml:space="preserve">. Para más información, consulte los documentos anexos.</w:t>
      </w:r>
    </w:p>
  </w:footnote>
  <w:footnote w:id="44">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45">
    <w:p w:rsidR="00000000" w:rsidDel="00000000" w:rsidP="00000000" w:rsidRDefault="00000000" w:rsidRPr="00000000" w14:paraId="0000029A">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46">
    <w:p w:rsidR="00000000" w:rsidDel="00000000" w:rsidP="00000000" w:rsidRDefault="00000000" w:rsidRPr="00000000" w14:paraId="0000029B">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 w:id="47">
    <w:p w:rsidR="00000000" w:rsidDel="00000000" w:rsidP="00000000" w:rsidRDefault="00000000" w:rsidRPr="00000000" w14:paraId="0000029C">
      <w:pP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Defina cuál considera es el propósito del cargo que desempeña.</w:t>
      </w:r>
    </w:p>
  </w:footnote>
  <w:footnote w:id="48">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Para su redacción escribir </w:t>
      </w:r>
      <w:r w:rsidDel="00000000" w:rsidR="00000000" w:rsidRPr="00000000">
        <w:rPr>
          <w:b w:val="1"/>
          <w:bCs w:val="1"/>
          <w:color w:val="000000"/>
          <w:sz w:val="20"/>
          <w:szCs w:val="20"/>
          <w:rtl w:val="0"/>
        </w:rPr>
        <w:t xml:space="preserve">Verbo +Objeto + Condición</w:t>
      </w:r>
      <w:r w:rsidDel="00000000" w:rsidR="00000000" w:rsidRPr="00000000">
        <w:rPr>
          <w:color w:val="000000"/>
          <w:sz w:val="20"/>
          <w:szCs w:val="20"/>
          <w:rtl w:val="0"/>
        </w:rPr>
        <w:t xml:space="preserve">. Para más información, consulte los documentos anexos.</w:t>
      </w:r>
    </w:p>
  </w:footnote>
  <w:footnote w:id="49">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Asegúrese de incluir únicamente las funciones específicas en la tabla. Las funciones generales de cumplimiento obligatorio se encuentran detalladas en el anexo </w:t>
      </w:r>
      <w:r w:rsidDel="00000000" w:rsidR="00000000" w:rsidRPr="00000000">
        <w:rPr>
          <w:b w:val="1"/>
          <w:bCs w:val="1"/>
          <w:color w:val="000000"/>
          <w:sz w:val="20"/>
          <w:szCs w:val="20"/>
          <w:rtl w:val="0"/>
        </w:rPr>
        <w:t xml:space="preserve">FFG.01-FUNCIONES GENERALES Y RESPONSABILIDADES ADMINISTRATIVOS NO PROFESIONALES – SECRETARIAS</w:t>
      </w:r>
      <w:r w:rsidDel="00000000" w:rsidR="00000000" w:rsidRPr="00000000">
        <w:rPr>
          <w:color w:val="000000"/>
          <w:sz w:val="20"/>
          <w:szCs w:val="20"/>
          <w:rtl w:val="0"/>
        </w:rPr>
        <w:t xml:space="preserve"> y no deben ser incluidas en este formulario.</w:t>
      </w:r>
    </w:p>
  </w:footnote>
  <w:footnote w:id="50">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 permite agregar campos adicionales en la tabla si es necesario.</w:t>
      </w:r>
    </w:p>
  </w:footnote>
  <w:footnote w:id="51">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Indicar el título obtenido. Ejemplo: Bachiller con énfasis en contabilidad</w:t>
      </w:r>
    </w:p>
  </w:footnote>
  <w:footnote w:id="52">
    <w:p w:rsidR="00000000" w:rsidDel="00000000" w:rsidP="00000000" w:rsidRDefault="00000000" w:rsidRPr="00000000" w14:paraId="000002A1">
      <w:pPr>
        <w:spacing w:after="0" w:lineRule="auto"/>
        <w:rPr>
          <w:color w:val="000000"/>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000000"/>
          <w:sz w:val="20"/>
          <w:szCs w:val="20"/>
          <w:rtl w:val="0"/>
        </w:rPr>
        <w:t xml:space="preserve">Se refiere a las interacciones laborales que tiene en el desempeño de sus funciones con otras dependencias.</w:t>
      </w:r>
    </w:p>
  </w:footnote>
  <w:footnote w:id="53">
    <w:p w:rsidR="00000000" w:rsidDel="00000000" w:rsidP="00000000" w:rsidRDefault="00000000" w:rsidRPr="00000000" w14:paraId="000002A2">
      <w:pPr>
        <w:spacing w:after="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Indicar el o los cargos al interior de la EDI, los nombres de las dependencias y/o las empresas con los cuales se relaciona en el desarrollo de sus funciones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3">
    <w:pPr>
      <w:widowControl w:val="0"/>
      <w:pBdr>
        <w:top w:space="0" w:sz="0" w:val="nil"/>
        <w:left w:space="0" w:sz="0" w:val="nil"/>
        <w:bottom w:space="0" w:sz="0" w:val="nil"/>
        <w:right w:space="0" w:sz="0" w:val="nil"/>
        <w:between w:space="0" w:sz="0" w:val="nil"/>
      </w:pBdr>
      <w:spacing w:after="0" w:line="276" w:lineRule="auto"/>
      <w:rPr>
        <w:sz w:val="20"/>
        <w:szCs w:val="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5048250</wp:posOffset>
          </wp:positionH>
          <wp:positionV relativeFrom="paragraph">
            <wp:posOffset>238125</wp:posOffset>
          </wp:positionV>
          <wp:extent cx="642938" cy="642938"/>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2938" cy="642938"/>
                  </a:xfrm>
                  <a:prstGeom prst="rect"/>
                  <a:ln/>
                </pic:spPr>
              </pic:pic>
            </a:graphicData>
          </a:graphic>
        </wp:anchor>
      </w:drawing>
    </w:r>
  </w:p>
  <w:tbl>
    <w:tblPr>
      <w:tblStyle w:val="Table3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72"/>
      <w:gridCol w:w="5730"/>
      <w:gridCol w:w="1758"/>
      <w:tblGridChange w:id="0">
        <w:tblGrid>
          <w:gridCol w:w="1872"/>
          <w:gridCol w:w="5730"/>
          <w:gridCol w:w="1758"/>
        </w:tblGrid>
      </w:tblGridChange>
    </w:tblGrid>
    <w:tr>
      <w:trPr>
        <w:cantSplit w:val="0"/>
        <w:trHeight w:val="300" w:hRule="atLeast"/>
        <w:tblHeader w:val="0"/>
      </w:trPr>
      <w:tc>
        <w:tcPr>
          <w:vMerge w:val="restart"/>
        </w:tcPr>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drawing>
              <wp:inline distB="0" distT="0" distL="0" distR="0">
                <wp:extent cx="1038225" cy="504825"/>
                <wp:effectExtent b="0" l="0" r="0" t="0"/>
                <wp:docPr id="6"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38225" cy="50482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rPr>
          </w:pPr>
          <w:r w:rsidDel="00000000" w:rsidR="00000000" w:rsidRPr="00000000">
            <w:rPr>
              <w:b w:val="1"/>
              <w:bCs w:val="1"/>
              <w:color w:val="000000"/>
              <w:rtl w:val="0"/>
            </w:rPr>
            <w:t xml:space="preserve">CUESTIONARIO FUNCIONES ADMINISTRATIVOS PROFESIONALES Y NO PROFESIONALES </w:t>
          </w:r>
          <w:r w:rsidDel="00000000" w:rsidR="00000000" w:rsidRPr="00000000">
            <w:rPr>
              <w:rtl w:val="0"/>
            </w:rPr>
          </w:r>
        </w:p>
      </w:tc>
      <w:tc>
        <w:tcPr>
          <w:vMerge w:val="restart"/>
        </w:tcPr>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jc w:val="center"/>
            <w:rPr/>
          </w:pPr>
          <w:r w:rsidDel="00000000" w:rsidR="00000000" w:rsidRPr="00000000">
            <w:rPr>
              <w:rtl w:val="0"/>
            </w:rPr>
          </w:r>
        </w:p>
      </w:tc>
    </w:tr>
    <w:tr>
      <w:trPr>
        <w:cantSplit w:val="0"/>
        <w:trHeight w:val="300" w:hRule="atLeast"/>
        <w:tblHeader w:val="0"/>
      </w:trPr>
      <w:tc>
        <w:tcPr>
          <w:vMerge w:val="continue"/>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rPr>
          </w:pPr>
          <w:r w:rsidDel="00000000" w:rsidR="00000000" w:rsidRPr="00000000">
            <w:rPr>
              <w:b w:val="1"/>
              <w:bCs w:val="1"/>
              <w:color w:val="000000"/>
              <w:rtl w:val="0"/>
            </w:rPr>
            <w:t xml:space="preserve">ESCUELA DE </w:t>
          </w:r>
          <w:r w:rsidDel="00000000" w:rsidR="00000000" w:rsidRPr="00000000">
            <w:rPr>
              <w:b w:val="1"/>
              <w:bCs w:val="1"/>
              <w:rtl w:val="0"/>
            </w:rPr>
            <w:t xml:space="preserve">DISEÑO</w:t>
          </w:r>
          <w:r w:rsidDel="00000000" w:rsidR="00000000" w:rsidRPr="00000000">
            <w:rPr>
              <w:b w:val="1"/>
              <w:bCs w:val="1"/>
              <w:color w:val="000000"/>
              <w:rtl w:val="0"/>
            </w:rPr>
            <w:t xml:space="preserve"> INDUSTRIAL</w:t>
          </w:r>
          <w:r w:rsidDel="00000000" w:rsidR="00000000" w:rsidRPr="00000000">
            <w:rPr>
              <w:rtl w:val="0"/>
            </w:rPr>
          </w:r>
        </w:p>
      </w:tc>
      <w:tc>
        <w:tcPr>
          <w:vMerge w:val="continue"/>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300" w:hRule="atLeast"/>
        <w:tblHeader w:val="0"/>
      </w:trPr>
      <w:tc>
        <w:tcPr>
          <w:vMerge w:val="continue"/>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rPr>
          </w:pPr>
          <w:r w:rsidDel="00000000" w:rsidR="00000000" w:rsidRPr="00000000">
            <w:rPr>
              <w:b w:val="1"/>
              <w:bCs w:val="1"/>
              <w:color w:val="000000"/>
              <w:rtl w:val="0"/>
            </w:rPr>
            <w:t xml:space="preserve">Código:</w:t>
          </w:r>
          <w:r w:rsidDel="00000000" w:rsidR="00000000" w:rsidRPr="00000000">
            <w:rPr>
              <w:color w:val="000000"/>
              <w:rtl w:val="0"/>
            </w:rPr>
            <w:t xml:space="preserve"> FFU.0</w:t>
          </w:r>
          <w:r w:rsidDel="00000000" w:rsidR="00000000" w:rsidRPr="00000000">
            <w:rPr>
              <w:rtl w:val="0"/>
            </w:rPr>
            <w:t xml:space="preserve">1 /</w:t>
          </w:r>
          <w:r w:rsidDel="00000000" w:rsidR="00000000" w:rsidRPr="00000000">
            <w:rPr>
              <w:color w:val="000000"/>
              <w:rtl w:val="0"/>
            </w:rPr>
            <w:t xml:space="preserve"> FFU.0</w:t>
          </w:r>
          <w:r w:rsidDel="00000000" w:rsidR="00000000" w:rsidRPr="00000000">
            <w:rPr>
              <w:rtl w:val="0"/>
            </w:rPr>
            <w:t xml:space="preserve">2</w:t>
          </w:r>
          <w:r w:rsidDel="00000000" w:rsidR="00000000" w:rsidRPr="00000000">
            <w:rPr>
              <w:rtl w:val="0"/>
            </w:rPr>
          </w:r>
        </w:p>
      </w:tc>
      <w:tc>
        <w:tcPr>
          <w:vMerge w:val="continue"/>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APA7" w:customStyle="1">
    <w:name w:val="APA 7"/>
    <w:basedOn w:val="Normal"/>
    <w:link w:val="APA7Car"/>
    <w:uiPriority w:val="1"/>
    <w:qFormat w:val="1"/>
    <w:rsid w:val="6E0E9D6C"/>
    <w:pPr>
      <w:ind w:firstLine="720"/>
      <w:jc w:val="both"/>
    </w:pPr>
    <w:rPr>
      <w:rFonts w:ascii="Times New Roman" w:hAnsi="Times New Roman" w:eastAsiaTheme="minorEastAsia"/>
      <w:sz w:val="24"/>
      <w:szCs w:val="24"/>
    </w:rPr>
  </w:style>
  <w:style w:type="character" w:styleId="APA7Car" w:customStyle="1">
    <w:name w:val="APA 7 Car"/>
    <w:basedOn w:val="Fuentedeprrafopredeter"/>
    <w:link w:val="APA7"/>
    <w:uiPriority w:val="1"/>
    <w:rsid w:val="6E0E9D6C"/>
    <w:rPr>
      <w:rFonts w:ascii="Times New Roman" w:hAnsi="Times New Roman" w:cstheme="minorBidi" w:eastAsiaTheme="minorEastAsia"/>
      <w:sz w:val="24"/>
      <w:szCs w:val="24"/>
    </w:rPr>
  </w:style>
  <w:style w:type="table" w:styleId="Tablaconcuadrcula">
    <w:name w:val="Table Grid"/>
    <w:basedOn w:val="Tablanormal"/>
    <w:uiPriority w:val="39"/>
    <w:rsid w:val="00FB4123"/>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Prrafodelista">
    <w:name w:val="List Paragraph"/>
    <w:basedOn w:val="Normal"/>
    <w:uiPriority w:val="34"/>
    <w:qFormat w:val="1"/>
    <w:pPr>
      <w:ind w:left="720"/>
      <w:contextualSpacing w:val="1"/>
    </w:pPr>
  </w:style>
  <w:style w:type="character" w:styleId="EncabezadoCar" w:customStyle="1">
    <w:name w:val="Encabezado Car"/>
    <w:basedOn w:val="Fuentedeprrafopredeter"/>
    <w:link w:val="Encabezado"/>
    <w:uiPriority w:val="99"/>
  </w:style>
  <w:style w:type="paragraph" w:styleId="Encabezado">
    <w:name w:val="header"/>
    <w:basedOn w:val="Normal"/>
    <w:link w:val="EncabezadoCar"/>
    <w:uiPriority w:val="99"/>
    <w:unhideWhenUsed w:val="1"/>
    <w:pPr>
      <w:tabs>
        <w:tab w:val="center" w:pos="4680"/>
        <w:tab w:val="right" w:pos="9360"/>
      </w:tabs>
      <w:spacing w:after="0" w:line="240" w:lineRule="auto"/>
    </w:pPr>
  </w:style>
  <w:style w:type="character" w:styleId="PiedepginaCar" w:customStyle="1">
    <w:name w:val="Pie de página Car"/>
    <w:basedOn w:val="Fuentedeprrafopredeter"/>
    <w:link w:val="Piedepgina"/>
    <w:uiPriority w:val="99"/>
  </w:style>
  <w:style w:type="paragraph" w:styleId="Piedepgina">
    <w:name w:val="footer"/>
    <w:basedOn w:val="Normal"/>
    <w:link w:val="PiedepginaCar"/>
    <w:uiPriority w:val="99"/>
    <w:unhideWhenUsed w:val="1"/>
    <w:pPr>
      <w:tabs>
        <w:tab w:val="center" w:pos="4680"/>
        <w:tab w:val="right" w:pos="9360"/>
      </w:tabs>
      <w:spacing w:after="0" w:line="240" w:lineRule="auto"/>
    </w:pPr>
  </w:style>
  <w:style w:type="paragraph" w:styleId="Textocomentario">
    <w:name w:val="annotation text"/>
    <w:basedOn w:val="Normal"/>
    <w:link w:val="TextocomentarioCar"/>
    <w:uiPriority w:val="99"/>
    <w:semiHidden w:val="1"/>
    <w:unhideWhenUsed w:val="1"/>
    <w:pPr>
      <w:spacing w:line="240" w:lineRule="auto"/>
    </w:pPr>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Textonotapie">
    <w:name w:val="footnote text"/>
    <w:basedOn w:val="Normal"/>
    <w:link w:val="TextonotapieCar"/>
    <w:uiPriority w:val="99"/>
    <w:semiHidden w:val="1"/>
    <w:unhideWhenUsed w:val="1"/>
    <w:rsid w:val="00623F4D"/>
    <w:pPr>
      <w:spacing w:after="0"/>
    </w:pPr>
    <w:rPr>
      <w:sz w:val="20"/>
      <w:szCs w:val="20"/>
    </w:rPr>
  </w:style>
  <w:style w:type="character" w:styleId="TextonotapieCar" w:customStyle="1">
    <w:name w:val="Texto nota pie Car"/>
    <w:basedOn w:val="Fuentedeprrafopredeter"/>
    <w:link w:val="Textonotapie"/>
    <w:uiPriority w:val="99"/>
    <w:semiHidden w:val="1"/>
    <w:rsid w:val="00623F4D"/>
    <w:rPr>
      <w:sz w:val="20"/>
      <w:szCs w:val="20"/>
      <w:lang w:val="es-CO"/>
    </w:rPr>
  </w:style>
  <w:style w:type="character" w:styleId="Refdenotaalpie">
    <w:name w:val="footnote reference"/>
    <w:basedOn w:val="Fuentedeprrafopredeter"/>
    <w:uiPriority w:val="99"/>
    <w:semiHidden w:val="1"/>
    <w:unhideWhenUsed w:val="1"/>
    <w:rsid w:val="00623F4D"/>
    <w:rPr>
      <w:vertAlign w:val="superscript"/>
    </w:rPr>
  </w:style>
  <w:style w:type="character" w:styleId="Textodelmarcadordeposicin">
    <w:name w:val="Placeholder Text"/>
    <w:basedOn w:val="Fuentedeprrafopredeter"/>
    <w:uiPriority w:val="99"/>
    <w:semiHidden w:val="1"/>
    <w:rsid w:val="008B3F92"/>
    <w:rPr>
      <w:color w:val="808080"/>
    </w:rPr>
  </w:style>
  <w:style w:type="table" w:styleId="7" w:customStyle="1">
    <w:name w:val="7"/>
    <w:basedOn w:val="TableNormal0"/>
    <w:pPr>
      <w:spacing w:after="0" w:line="240" w:lineRule="auto"/>
    </w:pPr>
    <w:tblPr>
      <w:tblStyleRowBandSize w:val="1"/>
      <w:tblStyleColBandSize w:val="1"/>
      <w:tblCellMar>
        <w:left w:w="108.0" w:type="dxa"/>
        <w:right w:w="108.0" w:type="dxa"/>
      </w:tblCellMar>
    </w:tblPr>
  </w:style>
  <w:style w:type="table" w:styleId="6" w:customStyle="1">
    <w:name w:val="6"/>
    <w:basedOn w:val="TableNormal0"/>
    <w:pPr>
      <w:spacing w:after="0" w:line="240" w:lineRule="auto"/>
    </w:pPr>
    <w:tblPr>
      <w:tblStyleRowBandSize w:val="1"/>
      <w:tblStyleColBandSize w:val="1"/>
      <w:tblCellMar>
        <w:left w:w="108.0" w:type="dxa"/>
        <w:right w:w="108.0" w:type="dxa"/>
      </w:tblCellMar>
    </w:tblPr>
  </w:style>
  <w:style w:type="table" w:styleId="5" w:customStyle="1">
    <w:name w:val="5"/>
    <w:basedOn w:val="TableNormal0"/>
    <w:pPr>
      <w:spacing w:after="0" w:line="240" w:lineRule="auto"/>
    </w:pPr>
    <w:tblPr>
      <w:tblStyleRowBandSize w:val="1"/>
      <w:tblStyleColBandSize w:val="1"/>
      <w:tblCellMar>
        <w:left w:w="108.0" w:type="dxa"/>
        <w:right w:w="108.0" w:type="dxa"/>
      </w:tblCellMar>
    </w:tblPr>
  </w:style>
  <w:style w:type="table" w:styleId="4" w:customStyle="1">
    <w:name w:val="4"/>
    <w:basedOn w:val="TableNormal0"/>
    <w:pPr>
      <w:spacing w:after="0" w:line="240" w:lineRule="auto"/>
    </w:pPr>
    <w:tblPr>
      <w:tblStyleRowBandSize w:val="1"/>
      <w:tblStyleColBandSize w:val="1"/>
      <w:tblCellMar>
        <w:left w:w="108.0" w:type="dxa"/>
        <w:right w:w="108.0" w:type="dxa"/>
      </w:tblCellMar>
    </w:tblPr>
  </w:style>
  <w:style w:type="table" w:styleId="3" w:customStyle="1">
    <w:name w:val="3"/>
    <w:basedOn w:val="TableNormal0"/>
    <w:pPr>
      <w:spacing w:after="0" w:line="240" w:lineRule="auto"/>
    </w:pPr>
    <w:tblPr>
      <w:tblStyleRowBandSize w:val="1"/>
      <w:tblStyleColBandSize w:val="1"/>
      <w:tblCellMar>
        <w:left w:w="108.0" w:type="dxa"/>
        <w:right w:w="108.0" w:type="dxa"/>
      </w:tblCellMar>
    </w:tblPr>
  </w:style>
  <w:style w:type="table" w:styleId="2" w:customStyle="1">
    <w:name w:val="2"/>
    <w:basedOn w:val="TableNormal0"/>
    <w:pPr>
      <w:spacing w:after="0" w:line="240" w:lineRule="auto"/>
    </w:pPr>
    <w:tblPr>
      <w:tblStyleRowBandSize w:val="1"/>
      <w:tblStyleColBandSize w:val="1"/>
      <w:tblCellMar>
        <w:left w:w="108.0" w:type="dxa"/>
        <w:right w:w="108.0" w:type="dxa"/>
      </w:tblCellMar>
    </w:tblPr>
  </w:style>
  <w:style w:type="table" w:styleId="1" w:customStyle="1">
    <w:name w:val="1"/>
    <w:basedOn w:val="TableNormal0"/>
    <w:tblPr>
      <w:tblStyleRowBandSize w:val="1"/>
      <w:tblStyleColBandSize w:val="1"/>
      <w:tblCellMar>
        <w:left w:w="115.0" w:type="dxa"/>
        <w:right w:w="115.0" w:type="dxa"/>
      </w:tblCellMar>
    </w:tblPr>
  </w:style>
  <w:style w:type="paragraph" w:styleId="TtuloTDC">
    <w:name w:val="TOC Heading"/>
    <w:basedOn w:val="Ttulo1"/>
    <w:next w:val="Normal"/>
    <w:uiPriority w:val="39"/>
    <w:unhideWhenUsed w:val="1"/>
    <w:qFormat w:val="1"/>
    <w:rsid w:val="002B6F61"/>
    <w:pPr>
      <w:spacing w:after="0" w:before="240"/>
      <w:outlineLvl w:val="9"/>
    </w:pPr>
    <w:rPr>
      <w:rFonts w:asciiTheme="majorHAnsi" w:cstheme="majorBidi" w:eastAsiaTheme="majorEastAsia" w:hAnsiTheme="majorHAnsi"/>
      <w:b w:val="0"/>
      <w:color w:val="2f5496" w:themeColor="accent1" w:themeShade="0000BF"/>
      <w:sz w:val="32"/>
      <w:szCs w:val="32"/>
    </w:rPr>
  </w:style>
  <w:style w:type="paragraph" w:styleId="TDC2">
    <w:name w:val="toc 2"/>
    <w:basedOn w:val="Normal"/>
    <w:next w:val="Normal"/>
    <w:autoRedefine w:val="1"/>
    <w:uiPriority w:val="39"/>
    <w:semiHidden w:val="1"/>
    <w:unhideWhenUsed w:val="1"/>
    <w:rsid w:val="00D55B37"/>
    <w:pPr>
      <w:spacing w:after="100"/>
      <w:ind w:left="220"/>
    </w:pPr>
  </w:style>
  <w:style w:type="paragraph" w:styleId="Asuntodelcomentario">
    <w:name w:val="annotation subject"/>
    <w:basedOn w:val="Textocomentario"/>
    <w:next w:val="Textocomentario"/>
    <w:link w:val="AsuntodelcomentarioCar"/>
    <w:uiPriority w:val="99"/>
    <w:semiHidden w:val="1"/>
    <w:unhideWhenUsed w:val="1"/>
    <w:rsid w:val="00F70611"/>
    <w:rPr>
      <w:b w:val="1"/>
      <w:bCs w:val="1"/>
    </w:rPr>
  </w:style>
  <w:style w:type="character" w:styleId="AsuntodelcomentarioCar" w:customStyle="1">
    <w:name w:val="Asunto del comentario Car"/>
    <w:basedOn w:val="TextocomentarioCar"/>
    <w:link w:val="Asuntodelcomentario"/>
    <w:uiPriority w:val="99"/>
    <w:semiHidden w:val="1"/>
    <w:rsid w:val="00F70611"/>
    <w:rPr>
      <w:b w:val="1"/>
      <w:bCs w:val="1"/>
      <w:sz w:val="20"/>
      <w:szCs w:val="20"/>
    </w:rPr>
  </w:style>
  <w:style w:type="paragraph" w:styleId="NormalWeb">
    <w:name w:val="Normal (Web)"/>
    <w:basedOn w:val="Normal"/>
    <w:uiPriority w:val="99"/>
    <w:semiHidden w:val="1"/>
    <w:unhideWhenUsed w:val="1"/>
    <w:rsid w:val="00F70611"/>
    <w:pPr>
      <w:spacing w:after="100" w:afterAutospacing="1" w:before="100" w:beforeAutospacing="1" w:line="240" w:lineRule="auto"/>
    </w:pPr>
    <w:rPr>
      <w:rFonts w:ascii="Times New Roman" w:cs="Times New Roman" w:eastAsia="Times New Roman" w:hAnsi="Times New Roman"/>
      <w:sz w:val="24"/>
      <w:szCs w:val="24"/>
    </w:rPr>
  </w:style>
  <w:style w:type="character" w:styleId="Textoennegrita">
    <w:name w:val="Strong"/>
    <w:basedOn w:val="Fuentedeprrafopredeter"/>
    <w:uiPriority w:val="22"/>
    <w:qFormat w:val="1"/>
    <w:rsid w:val="00F70611"/>
    <w:rPr>
      <w:b w:val="1"/>
      <w:bCs w:val="1"/>
    </w:rPr>
  </w:style>
  <w:style w:type="character" w:styleId="overflow-hidden" w:customStyle="1">
    <w:name w:val="overflow-hidden"/>
    <w:basedOn w:val="Fuentedeprrafopredeter"/>
    <w:rsid w:val="00F70611"/>
  </w:style>
  <w:style w:type="character" w:styleId="Ttulo3Car" w:customStyle="1">
    <w:name w:val="Título 3 Car"/>
    <w:basedOn w:val="Fuentedeprrafopredeter"/>
    <w:link w:val="Ttulo3"/>
    <w:uiPriority w:val="9"/>
    <w:semiHidden w:val="1"/>
    <w:rsid w:val="00375CF7"/>
    <w:rPr>
      <w:b w:val="1"/>
      <w:sz w:val="28"/>
      <w:szCs w:val="28"/>
    </w:rPr>
  </w:style>
  <w:style w:type="table" w:styleId="a" w:customStyle="1">
    <w:basedOn w:val="TableNormal0"/>
    <w:pPr>
      <w:spacing w:after="0" w:line="240" w:lineRule="auto"/>
    </w:pPr>
    <w:tblPr>
      <w:tblStyleRowBandSize w:val="1"/>
      <w:tblStyleColBandSize w:val="1"/>
      <w:tblCellMar>
        <w:left w:w="108.0" w:type="dxa"/>
        <w:right w:w="108.0" w:type="dxa"/>
      </w:tblCellMar>
    </w:tblPr>
  </w:style>
  <w:style w:type="table" w:styleId="a0" w:customStyle="1">
    <w:basedOn w:val="TableNormal0"/>
    <w:pPr>
      <w:spacing w:after="0" w:line="240" w:lineRule="auto"/>
    </w:pPr>
    <w:tblPr>
      <w:tblStyleRowBandSize w:val="1"/>
      <w:tblStyleColBandSize w:val="1"/>
      <w:tblCellMar>
        <w:left w:w="108.0" w:type="dxa"/>
        <w:right w:w="108.0" w:type="dxa"/>
      </w:tblCellMar>
    </w:tblPr>
  </w:style>
  <w:style w:type="table" w:styleId="a1" w:customStyle="1">
    <w:basedOn w:val="TableNormal0"/>
    <w:pPr>
      <w:spacing w:after="0" w:line="240" w:lineRule="auto"/>
    </w:pPr>
    <w:tblPr>
      <w:tblStyleRowBandSize w:val="1"/>
      <w:tblStyleColBandSize w:val="1"/>
      <w:tblCellMar>
        <w:left w:w="108.0" w:type="dxa"/>
        <w:right w:w="108.0" w:type="dxa"/>
      </w:tblCellMar>
    </w:tblPr>
  </w:style>
  <w:style w:type="table" w:styleId="a2" w:customStyle="1">
    <w:basedOn w:val="TableNormal0"/>
    <w:pPr>
      <w:spacing w:after="0" w:line="240" w:lineRule="auto"/>
    </w:pPr>
    <w:tblPr>
      <w:tblStyleRowBandSize w:val="1"/>
      <w:tblStyleColBandSize w:val="1"/>
      <w:tblCellMar>
        <w:left w:w="108.0" w:type="dxa"/>
        <w:right w:w="108.0" w:type="dxa"/>
      </w:tblCellMar>
    </w:tblPr>
  </w:style>
  <w:style w:type="table" w:styleId="a3" w:customStyle="1">
    <w:basedOn w:val="TableNormal0"/>
    <w:tblPr>
      <w:tblStyleRowBandSize w:val="1"/>
      <w:tblStyleColBandSize w:val="1"/>
      <w:tblCellMar>
        <w:left w:w="115.0" w:type="dxa"/>
        <w:right w:w="115.0" w:type="dxa"/>
      </w:tblCellMar>
    </w:tblPr>
  </w:style>
  <w:style w:type="table" w:styleId="a4" w:customStyle="1">
    <w:basedOn w:val="TableNormal0"/>
    <w:tblPr>
      <w:tblStyleRowBandSize w:val="1"/>
      <w:tblStyleColBandSize w:val="1"/>
      <w:tblCellMar>
        <w:left w:w="115.0" w:type="dxa"/>
        <w:right w:w="115.0" w:type="dxa"/>
      </w:tblCellMar>
    </w:tblPr>
  </w:style>
  <w:style w:type="table" w:styleId="a5" w:customStyle="1">
    <w:basedOn w:val="TableNormal0"/>
    <w:tblPr>
      <w:tblStyleRowBandSize w:val="1"/>
      <w:tblStyleColBandSize w:val="1"/>
      <w:tblCellMar>
        <w:left w:w="115.0" w:type="dxa"/>
        <w:right w:w="115.0" w:type="dxa"/>
      </w:tblCellMar>
    </w:tblPr>
  </w:style>
  <w:style w:type="table" w:styleId="a6" w:customStyle="1">
    <w:basedOn w:val="TableNormal0"/>
    <w:tblPr>
      <w:tblStyleRowBandSize w:val="1"/>
      <w:tblStyleColBandSize w:val="1"/>
      <w:tblCellMar>
        <w:left w:w="115.0" w:type="dxa"/>
        <w:right w:w="115.0" w:type="dxa"/>
      </w:tblCellMar>
    </w:tblPr>
  </w:style>
  <w:style w:type="table" w:styleId="a7" w:customStyle="1">
    <w:basedOn w:val="TableNormal0"/>
    <w:tblPr>
      <w:tblStyleRowBandSize w:val="1"/>
      <w:tblStyleColBandSize w:val="1"/>
      <w:tblCellMar>
        <w:left w:w="115.0" w:type="dxa"/>
        <w:right w:w="115.0" w:type="dxa"/>
      </w:tblCellMar>
    </w:tblPr>
  </w:style>
  <w:style w:type="table" w:styleId="a8" w:customStyle="1">
    <w:basedOn w:val="TableNormal0"/>
    <w:tblPr>
      <w:tblStyleRowBandSize w:val="1"/>
      <w:tblStyleColBandSize w:val="1"/>
      <w:tblCellMar>
        <w:left w:w="115.0" w:type="dxa"/>
        <w:right w:w="115.0" w:type="dxa"/>
      </w:tblCellMar>
    </w:tblPr>
  </w:style>
  <w:style w:type="table" w:styleId="a9" w:customStyle="1">
    <w:basedOn w:val="TableNormal0"/>
    <w:tblPr>
      <w:tblStyleRowBandSize w:val="1"/>
      <w:tblStyleColBandSize w:val="1"/>
      <w:tblCellMar>
        <w:left w:w="115.0" w:type="dxa"/>
        <w:right w:w="115.0" w:type="dxa"/>
      </w:tblCellMar>
    </w:tblPr>
  </w:style>
  <w:style w:type="table" w:styleId="aa" w:customStyle="1">
    <w:basedOn w:val="TableNormal0"/>
    <w:tblPr>
      <w:tblStyleRowBandSize w:val="1"/>
      <w:tblStyleColBandSize w:val="1"/>
      <w:tblCellMar>
        <w:left w:w="115.0" w:type="dxa"/>
        <w:right w:w="115.0" w:type="dxa"/>
      </w:tblCellMar>
    </w:tblPr>
  </w:style>
  <w:style w:type="table" w:styleId="ab" w:customStyle="1">
    <w:basedOn w:val="TableNormal0"/>
    <w:tblPr>
      <w:tblStyleRowBandSize w:val="1"/>
      <w:tblStyleColBandSize w:val="1"/>
      <w:tblCellMar>
        <w:left w:w="115.0" w:type="dxa"/>
        <w:right w:w="115.0" w:type="dxa"/>
      </w:tblCellMar>
    </w:tblPr>
  </w:style>
  <w:style w:type="table" w:styleId="ac" w:customStyle="1">
    <w:basedOn w:val="TableNormal0"/>
    <w:tblPr>
      <w:tblStyleRowBandSize w:val="1"/>
      <w:tblStyleColBandSize w:val="1"/>
      <w:tblCellMar>
        <w:left w:w="115.0" w:type="dxa"/>
        <w:right w:w="115.0" w:type="dxa"/>
      </w:tblCellMar>
    </w:tblPr>
  </w:style>
  <w:style w:type="table" w:styleId="ad" w:customStyle="1">
    <w:basedOn w:val="TableNormal0"/>
    <w:tblPr>
      <w:tblStyleRowBandSize w:val="1"/>
      <w:tblStyleColBandSize w:val="1"/>
      <w:tblCellMar>
        <w:left w:w="115.0" w:type="dxa"/>
        <w:right w:w="115.0" w:type="dxa"/>
      </w:tblCellMar>
    </w:tblPr>
  </w:style>
  <w:style w:type="table" w:styleId="ae" w:customStyle="1">
    <w:basedOn w:val="TableNormal0"/>
    <w:tblPr>
      <w:tblStyleRowBandSize w:val="1"/>
      <w:tblStyleColBandSize w:val="1"/>
      <w:tblCellMar>
        <w:left w:w="115.0" w:type="dxa"/>
        <w:right w:w="115.0" w:type="dxa"/>
      </w:tblCellMar>
    </w:tblPr>
  </w:style>
  <w:style w:type="table" w:styleId="af" w:customStyle="1">
    <w:basedOn w:val="TableNormal0"/>
    <w:tblPr>
      <w:tblStyleRowBandSize w:val="1"/>
      <w:tblStyleColBandSize w:val="1"/>
      <w:tblCellMar>
        <w:left w:w="115.0" w:type="dxa"/>
        <w:right w:w="115.0" w:type="dxa"/>
      </w:tblCellMar>
    </w:tblPr>
  </w:style>
  <w:style w:type="table" w:styleId="af0" w:customStyle="1">
    <w:basedOn w:val="TableNormal0"/>
    <w:tblPr>
      <w:tblStyleRowBandSize w:val="1"/>
      <w:tblStyleColBandSize w:val="1"/>
      <w:tblCellMar>
        <w:left w:w="115.0" w:type="dxa"/>
        <w:right w:w="115.0" w:type="dxa"/>
      </w:tblCellMar>
    </w:tblPr>
  </w:style>
  <w:style w:type="table" w:styleId="af1" w:customStyle="1">
    <w:basedOn w:val="TableNormal0"/>
    <w:tblPr>
      <w:tblStyleRowBandSize w:val="1"/>
      <w:tblStyleColBandSize w:val="1"/>
      <w:tblCellMar>
        <w:left w:w="115.0" w:type="dxa"/>
        <w:right w:w="115.0" w:type="dxa"/>
      </w:tblCellMar>
    </w:tblPr>
  </w:style>
  <w:style w:type="table" w:styleId="af2" w:customStyle="1">
    <w:basedOn w:val="TableNormal0"/>
    <w:tblPr>
      <w:tblStyleRowBandSize w:val="1"/>
      <w:tblStyleColBandSize w:val="1"/>
      <w:tblCellMar>
        <w:left w:w="115.0" w:type="dxa"/>
        <w:right w:w="115.0" w:type="dxa"/>
      </w:tblCellMar>
    </w:tblPr>
  </w:style>
  <w:style w:type="table" w:styleId="af3" w:customStyle="1">
    <w:basedOn w:val="TableNormal0"/>
    <w:tblPr>
      <w:tblStyleRowBandSize w:val="1"/>
      <w:tblStyleColBandSize w:val="1"/>
      <w:tblCellMar>
        <w:left w:w="115.0" w:type="dxa"/>
        <w:right w:w="115.0" w:type="dxa"/>
      </w:tblCellMar>
    </w:tblPr>
  </w:style>
  <w:style w:type="table" w:styleId="af4" w:customStyle="1">
    <w:basedOn w:val="TableNormal0"/>
    <w:tblPr>
      <w:tblStyleRowBandSize w:val="1"/>
      <w:tblStyleColBandSize w:val="1"/>
      <w:tblCellMar>
        <w:left w:w="115.0" w:type="dxa"/>
        <w:right w:w="115.0" w:type="dxa"/>
      </w:tblCellMar>
    </w:tblPr>
  </w:style>
  <w:style w:type="table" w:styleId="af5" w:customStyle="1">
    <w:basedOn w:val="TableNormal0"/>
    <w:tblPr>
      <w:tblStyleRowBandSize w:val="1"/>
      <w:tblStyleColBandSize w:val="1"/>
      <w:tblCellMar>
        <w:left w:w="115.0" w:type="dxa"/>
        <w:right w:w="115.0" w:type="dxa"/>
      </w:tblCellMar>
    </w:tblPr>
  </w:style>
  <w:style w:type="table" w:styleId="af6" w:customStyle="1">
    <w:basedOn w:val="TableNormal0"/>
    <w:tblPr>
      <w:tblStyleRowBandSize w:val="1"/>
      <w:tblStyleColBandSize w:val="1"/>
      <w:tblCellMar>
        <w:left w:w="115.0" w:type="dxa"/>
        <w:right w:w="115.0" w:type="dxa"/>
      </w:tblCellMar>
    </w:tblPr>
  </w:style>
  <w:style w:type="table" w:styleId="af7" w:customStyle="1">
    <w:basedOn w:val="TableNormal0"/>
    <w:tblPr>
      <w:tblStyleRowBandSize w:val="1"/>
      <w:tblStyleColBandSize w:val="1"/>
      <w:tblCellMar>
        <w:left w:w="115.0" w:type="dxa"/>
        <w:right w:w="115.0" w:type="dxa"/>
      </w:tblCellMar>
    </w:tblPr>
  </w:style>
  <w:style w:type="table" w:styleId="af8" w:customStyle="1">
    <w:basedOn w:val="TableNormal0"/>
    <w:tblPr>
      <w:tblStyleRowBandSize w:val="1"/>
      <w:tblStyleColBandSize w:val="1"/>
      <w:tblCellMar>
        <w:left w:w="115.0" w:type="dxa"/>
        <w:right w:w="115.0" w:type="dxa"/>
      </w:tblCellMar>
    </w:tblPr>
  </w:style>
  <w:style w:type="table" w:styleId="af9" w:customStyle="1">
    <w:basedOn w:val="TableNormal0"/>
    <w:tblPr>
      <w:tblStyleRowBandSize w:val="1"/>
      <w:tblStyleColBandSize w:val="1"/>
      <w:tblCellMar>
        <w:left w:w="115.0" w:type="dxa"/>
        <w:right w:w="115.0" w:type="dxa"/>
      </w:tblCellMar>
    </w:tblPr>
  </w:style>
  <w:style w:type="table" w:styleId="afa" w:customStyle="1">
    <w:basedOn w:val="TableNormal0"/>
    <w:tblPr>
      <w:tblStyleRowBandSize w:val="1"/>
      <w:tblStyleColBandSize w:val="1"/>
      <w:tblCellMar>
        <w:left w:w="115.0" w:type="dxa"/>
        <w:right w:w="115.0" w:type="dxa"/>
      </w:tblCellMar>
    </w:tblPr>
  </w:style>
  <w:style w:type="table" w:styleId="afb" w:customStyle="1">
    <w:basedOn w:val="TableNormal0"/>
    <w:tblPr>
      <w:tblStyleRowBandSize w:val="1"/>
      <w:tblStyleColBandSize w:val="1"/>
      <w:tblCellMar>
        <w:left w:w="115.0" w:type="dxa"/>
        <w:right w:w="115.0" w:type="dxa"/>
      </w:tblCellMar>
    </w:tblPr>
  </w:style>
  <w:style w:type="table" w:styleId="afc" w:customStyle="1">
    <w:basedOn w:val="TableNormal0"/>
    <w:tblPr>
      <w:tblStyleRowBandSize w:val="1"/>
      <w:tblStyleColBandSize w:val="1"/>
      <w:tblCellMar>
        <w:left w:w="115.0" w:type="dxa"/>
        <w:right w:w="115.0" w:type="dxa"/>
      </w:tblCellMar>
    </w:tblPr>
  </w:style>
  <w:style w:type="table" w:styleId="afd" w:customStyle="1">
    <w:basedOn w:val="TableNormal0"/>
    <w:tblPr>
      <w:tblStyleRowBandSize w:val="1"/>
      <w:tblStyleColBandSize w:val="1"/>
      <w:tblCellMar>
        <w:left w:w="115.0" w:type="dxa"/>
        <w:right w:w="115.0" w:type="dxa"/>
      </w:tblCellMar>
    </w:tblPr>
  </w:style>
  <w:style w:type="table" w:styleId="afe" w:customStyle="1">
    <w:basedOn w:val="TableNormal0"/>
    <w:tblPr>
      <w:tblStyleRowBandSize w:val="1"/>
      <w:tblStyleColBandSize w:val="1"/>
      <w:tblCellMar>
        <w:left w:w="115.0" w:type="dxa"/>
        <w:right w:w="115.0" w:type="dxa"/>
      </w:tblCellMar>
    </w:tblPr>
  </w:style>
  <w:style w:type="table" w:styleId="aff" w:customStyle="1">
    <w:basedOn w:val="TableNormal0"/>
    <w:tblPr>
      <w:tblStyleRowBandSize w:val="1"/>
      <w:tblStyleColBandSize w:val="1"/>
      <w:tblCellMar>
        <w:left w:w="115.0" w:type="dxa"/>
        <w:right w:w="115.0" w:type="dxa"/>
      </w:tblCellMar>
    </w:tblPr>
  </w:style>
  <w:style w:type="table" w:styleId="aff0" w:customStyle="1">
    <w:basedOn w:val="TableNormal0"/>
    <w:tblPr>
      <w:tblStyleRowBandSize w:val="1"/>
      <w:tblStyleColBandSize w:val="1"/>
      <w:tblCellMar>
        <w:left w:w="115.0" w:type="dxa"/>
        <w:right w:w="115.0" w:type="dxa"/>
      </w:tblCellMar>
    </w:tblPr>
  </w:style>
  <w:style w:type="table" w:styleId="aff1" w:customStyle="1">
    <w:basedOn w:val="TableNormal0"/>
    <w:tblPr>
      <w:tblStyleRowBandSize w:val="1"/>
      <w:tblStyleColBandSize w:val="1"/>
      <w:tblCellMar>
        <w:left w:w="115.0" w:type="dxa"/>
        <w:right w:w="115.0" w:type="dxa"/>
      </w:tblCellMar>
    </w:tblPr>
  </w:style>
  <w:style w:type="table" w:styleId="aff2" w:customStyle="1">
    <w:basedOn w:val="TableNormal0"/>
    <w:tblPr>
      <w:tblStyleRowBandSize w:val="1"/>
      <w:tblStyleColBandSize w:val="1"/>
      <w:tblCellMar>
        <w:left w:w="115.0" w:type="dxa"/>
        <w:right w:w="115.0" w:type="dxa"/>
      </w:tblCellMar>
    </w:tblPr>
  </w:style>
  <w:style w:type="table" w:styleId="aff3" w:customStyle="1">
    <w:basedOn w:val="TableNormal0"/>
    <w:pPr>
      <w:spacing w:after="0" w:line="240" w:lineRule="auto"/>
    </w:pPr>
    <w:tblPr>
      <w:tblStyleRowBandSize w:val="1"/>
      <w:tblStyleColBandSize w:val="1"/>
      <w:tblCellMar>
        <w:left w:w="108.0" w:type="dxa"/>
        <w:right w:w="108.0" w:type="dxa"/>
      </w:tblCellMar>
    </w:tblPr>
  </w:style>
  <w:style w:type="table" w:styleId="aff4"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GUyZdFEW0h+Ad6VxWyI09q32Bg==">CgMxLjAyDmguOGN0anN5bWZ2dTg2Mg5oLmZjcDliMjFwZTVpaDgAciExSUI2XzVKMkg3SUxwVXUySXVMbWRCSmJIM2ZQbWlmbVE=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2025-09-30T03:23:00Z</dcterms:created>
  <dc:creator>MAYLIN RODRIGUEZ</dc:creator>
</cp:coreProperties>
</file>